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45F" w:rsidRPr="00C132AE" w:rsidRDefault="00F7745F" w:rsidP="00F7745F">
      <w:pPr>
        <w:jc w:val="center"/>
        <w:rPr>
          <w:b/>
          <w:sz w:val="40"/>
          <w:szCs w:val="40"/>
          <w:u w:val="single"/>
        </w:rPr>
      </w:pPr>
      <w:r w:rsidRPr="00C132AE">
        <w:rPr>
          <w:b/>
          <w:sz w:val="40"/>
          <w:szCs w:val="40"/>
          <w:u w:val="single"/>
        </w:rPr>
        <w:t xml:space="preserve">Year </w:t>
      </w:r>
      <w:r>
        <w:rPr>
          <w:b/>
          <w:sz w:val="40"/>
          <w:szCs w:val="40"/>
          <w:u w:val="single"/>
        </w:rPr>
        <w:t>8</w:t>
      </w:r>
      <w:r w:rsidRPr="00C132AE">
        <w:rPr>
          <w:b/>
          <w:sz w:val="40"/>
          <w:szCs w:val="40"/>
          <w:u w:val="single"/>
        </w:rPr>
        <w:t xml:space="preserve"> End of Year </w:t>
      </w:r>
      <w:r>
        <w:rPr>
          <w:b/>
          <w:sz w:val="40"/>
          <w:szCs w:val="40"/>
          <w:u w:val="single"/>
        </w:rPr>
        <w:t xml:space="preserve">Geography </w:t>
      </w:r>
      <w:r w:rsidRPr="00C132AE">
        <w:rPr>
          <w:b/>
          <w:sz w:val="40"/>
          <w:szCs w:val="40"/>
          <w:u w:val="single"/>
        </w:rPr>
        <w:t>Revision</w:t>
      </w:r>
    </w:p>
    <w:p w:rsidR="00F7745F" w:rsidRDefault="00F7745F" w:rsidP="00F7745F">
      <w:pPr>
        <w:rPr>
          <w:b/>
          <w:sz w:val="28"/>
          <w:szCs w:val="28"/>
          <w:u w:val="single"/>
        </w:rPr>
      </w:pPr>
      <w:r>
        <w:rPr>
          <w:b/>
          <w:sz w:val="28"/>
          <w:szCs w:val="28"/>
          <w:u w:val="single"/>
        </w:rPr>
        <w:t xml:space="preserve">Cycle 1: </w:t>
      </w:r>
      <w:r w:rsidR="003C570E">
        <w:rPr>
          <w:b/>
          <w:sz w:val="28"/>
          <w:szCs w:val="28"/>
          <w:u w:val="single"/>
        </w:rPr>
        <w:t>Global Governance</w:t>
      </w:r>
    </w:p>
    <w:p w:rsidR="00437F59" w:rsidRPr="00437F59" w:rsidRDefault="00437F59" w:rsidP="00437F59">
      <w:pPr>
        <w:shd w:val="clear" w:color="auto" w:fill="FFFFFF"/>
        <w:spacing w:after="100" w:afterAutospacing="1" w:line="240" w:lineRule="auto"/>
        <w:textAlignment w:val="top"/>
        <w:outlineLvl w:val="1"/>
        <w:rPr>
          <w:rFonts w:ascii="ReithSans" w:eastAsia="Times New Roman" w:hAnsi="ReithSans" w:cs="Times New Roman"/>
          <w:b/>
          <w:bCs/>
          <w:color w:val="231F20"/>
          <w:sz w:val="36"/>
          <w:szCs w:val="36"/>
          <w:lang w:eastAsia="en-GB"/>
        </w:rPr>
      </w:pPr>
      <w:r w:rsidRPr="00437F59">
        <w:rPr>
          <w:rFonts w:ascii="ReithSans" w:eastAsia="Times New Roman" w:hAnsi="ReithSans" w:cs="Times New Roman"/>
          <w:b/>
          <w:bCs/>
          <w:color w:val="231F20"/>
          <w:sz w:val="36"/>
          <w:szCs w:val="36"/>
          <w:lang w:eastAsia="en-GB"/>
        </w:rPr>
        <w:t>Key points</w:t>
      </w:r>
    </w:p>
    <w:p w:rsidR="00437F59" w:rsidRPr="00437F59" w:rsidRDefault="00437F59" w:rsidP="00437F59">
      <w:pPr>
        <w:numPr>
          <w:ilvl w:val="0"/>
          <w:numId w:val="1"/>
        </w:numPr>
        <w:shd w:val="clear" w:color="auto" w:fill="FFFFFF"/>
        <w:spacing w:before="100" w:beforeAutospacing="1" w:after="100" w:afterAutospacing="1" w:line="240" w:lineRule="auto"/>
        <w:ind w:left="-240"/>
        <w:textAlignment w:val="top"/>
        <w:rPr>
          <w:rFonts w:ascii="ReithSans" w:eastAsia="Times New Roman" w:hAnsi="ReithSans" w:cs="Times New Roman"/>
          <w:color w:val="231F20"/>
          <w:sz w:val="15"/>
          <w:szCs w:val="15"/>
          <w:lang w:eastAsia="en-GB"/>
        </w:rPr>
      </w:pPr>
      <w:r w:rsidRPr="00437F59">
        <w:rPr>
          <w:rFonts w:ascii="ReithSans" w:eastAsia="Times New Roman" w:hAnsi="ReithSans" w:cs="Times New Roman"/>
          <w:color w:val="231F20"/>
          <w:sz w:val="15"/>
          <w:szCs w:val="15"/>
          <w:lang w:eastAsia="en-GB"/>
        </w:rPr>
        <w:t>Transport and communications allow the flow of goods, labour and capital between countries.</w:t>
      </w:r>
    </w:p>
    <w:p w:rsidR="00437F59" w:rsidRPr="00437F59" w:rsidRDefault="00437F59" w:rsidP="00437F59">
      <w:pPr>
        <w:numPr>
          <w:ilvl w:val="0"/>
          <w:numId w:val="1"/>
        </w:numPr>
        <w:shd w:val="clear" w:color="auto" w:fill="FFFFFF"/>
        <w:spacing w:before="100" w:beforeAutospacing="1" w:after="100" w:afterAutospacing="1" w:line="240" w:lineRule="auto"/>
        <w:ind w:left="-240"/>
        <w:textAlignment w:val="top"/>
        <w:rPr>
          <w:rFonts w:ascii="ReithSans" w:eastAsia="Times New Roman" w:hAnsi="ReithSans" w:cs="Times New Roman"/>
          <w:color w:val="231F20"/>
          <w:sz w:val="15"/>
          <w:szCs w:val="15"/>
          <w:lang w:eastAsia="en-GB"/>
        </w:rPr>
      </w:pPr>
      <w:r w:rsidRPr="00437F59">
        <w:rPr>
          <w:rFonts w:ascii="ReithSans" w:eastAsia="Times New Roman" w:hAnsi="ReithSans" w:cs="Times New Roman"/>
          <w:color w:val="231F20"/>
          <w:sz w:val="15"/>
          <w:szCs w:val="15"/>
          <w:lang w:eastAsia="en-GB"/>
        </w:rPr>
        <w:t>Transnational corporations (TNCs) are companies that take advantage of global flows to operate in more than one country.</w:t>
      </w:r>
    </w:p>
    <w:p w:rsidR="00437F59" w:rsidRPr="00437F59" w:rsidRDefault="00437F59" w:rsidP="00437F59">
      <w:pPr>
        <w:numPr>
          <w:ilvl w:val="0"/>
          <w:numId w:val="1"/>
        </w:numPr>
        <w:shd w:val="clear" w:color="auto" w:fill="FFFFFF"/>
        <w:spacing w:before="100" w:beforeAutospacing="1" w:after="100" w:afterAutospacing="1" w:line="240" w:lineRule="auto"/>
        <w:ind w:left="-240"/>
        <w:textAlignment w:val="top"/>
        <w:rPr>
          <w:rFonts w:ascii="ReithSans" w:eastAsia="Times New Roman" w:hAnsi="ReithSans" w:cs="Times New Roman"/>
          <w:color w:val="231F20"/>
          <w:sz w:val="15"/>
          <w:szCs w:val="15"/>
          <w:lang w:eastAsia="en-GB"/>
        </w:rPr>
      </w:pPr>
      <w:r w:rsidRPr="00437F59">
        <w:rPr>
          <w:rFonts w:ascii="ReithSans" w:eastAsia="Times New Roman" w:hAnsi="ReithSans" w:cs="Times New Roman"/>
          <w:color w:val="231F20"/>
          <w:sz w:val="15"/>
          <w:szCs w:val="15"/>
          <w:lang w:eastAsia="en-GB"/>
        </w:rPr>
        <w:t>Globalisation has had a range of impacts.</w:t>
      </w:r>
    </w:p>
    <w:p w:rsidR="00437F59" w:rsidRDefault="00437F59" w:rsidP="00437F59">
      <w:pPr>
        <w:pStyle w:val="Heading3"/>
        <w:shd w:val="clear" w:color="auto" w:fill="FFFFFF"/>
        <w:spacing w:before="0"/>
        <w:textAlignment w:val="top"/>
        <w:rPr>
          <w:rFonts w:ascii="ReithSans" w:hAnsi="ReithSans"/>
          <w:color w:val="231F20"/>
        </w:rPr>
      </w:pPr>
      <w:r>
        <w:rPr>
          <w:rFonts w:ascii="ReithSans" w:hAnsi="ReithSans"/>
          <w:color w:val="231F20"/>
        </w:rPr>
        <w:t>Globalisation</w:t>
      </w:r>
    </w:p>
    <w:p w:rsidR="00437F59" w:rsidRDefault="00437F59" w:rsidP="00437F59">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Globalisation is the process by which countries and people are becoming more connected. Improvements in transport and </w:t>
      </w:r>
      <w:r>
        <w:rPr>
          <w:rStyle w:val="glossary-termcontainer"/>
          <w:rFonts w:ascii="ReithSans" w:eastAsiaTheme="majorEastAsia" w:hAnsi="ReithSans"/>
          <w:color w:val="231F20"/>
          <w:sz w:val="15"/>
          <w:szCs w:val="15"/>
        </w:rPr>
        <w:t>communications</w:t>
      </w:r>
      <w:r>
        <w:rPr>
          <w:rFonts w:ascii="ReithSans" w:hAnsi="ReithSans"/>
          <w:color w:val="231F20"/>
          <w:sz w:val="15"/>
          <w:szCs w:val="15"/>
        </w:rPr>
        <w:t> enable people, </w:t>
      </w:r>
      <w:r>
        <w:rPr>
          <w:rStyle w:val="glossary-termcontainer"/>
          <w:rFonts w:ascii="ReithSans" w:eastAsiaTheme="majorEastAsia" w:hAnsi="ReithSans"/>
          <w:color w:val="231F20"/>
          <w:sz w:val="15"/>
          <w:szCs w:val="15"/>
        </w:rPr>
        <w:t>goods</w:t>
      </w:r>
      <w:r>
        <w:rPr>
          <w:rFonts w:ascii="ReithSans" w:hAnsi="ReithSans"/>
          <w:color w:val="231F20"/>
          <w:sz w:val="15"/>
          <w:szCs w:val="15"/>
        </w:rPr>
        <w:t>, </w:t>
      </w:r>
      <w:r>
        <w:rPr>
          <w:rStyle w:val="glossary-termcontainer"/>
          <w:rFonts w:ascii="ReithSans" w:eastAsiaTheme="majorEastAsia" w:hAnsi="ReithSans"/>
          <w:color w:val="231F20"/>
          <w:sz w:val="15"/>
          <w:szCs w:val="15"/>
        </w:rPr>
        <w:t>capital</w:t>
      </w:r>
      <w:r>
        <w:rPr>
          <w:rFonts w:ascii="ReithSans" w:hAnsi="ReithSans"/>
          <w:color w:val="231F20"/>
          <w:sz w:val="15"/>
          <w:szCs w:val="15"/>
        </w:rPr>
        <w:t> and information to move between countries.</w:t>
      </w:r>
    </w:p>
    <w:p w:rsidR="00437F59" w:rsidRDefault="00437F59" w:rsidP="00437F59">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As a result of globalisation, some corporations, or large companies, now operate in more than one country. These corporations are called </w:t>
      </w:r>
      <w:r>
        <w:rPr>
          <w:rStyle w:val="glossary-termcontainer"/>
          <w:rFonts w:ascii="ReithSans" w:eastAsiaTheme="majorEastAsia" w:hAnsi="ReithSans"/>
          <w:color w:val="231F20"/>
          <w:sz w:val="15"/>
          <w:szCs w:val="15"/>
        </w:rPr>
        <w:t>TNCs</w:t>
      </w:r>
      <w:r>
        <w:rPr>
          <w:rFonts w:ascii="ReithSans" w:hAnsi="ReithSans"/>
          <w:color w:val="231F20"/>
          <w:sz w:val="15"/>
          <w:szCs w:val="15"/>
        </w:rPr>
        <w:t> (transnational corporations).</w:t>
      </w:r>
    </w:p>
    <w:p w:rsidR="00437F59" w:rsidRDefault="00437F59" w:rsidP="00F7745F">
      <w:pPr>
        <w:rPr>
          <w:sz w:val="28"/>
          <w:szCs w:val="28"/>
        </w:rPr>
      </w:pPr>
    </w:p>
    <w:p w:rsidR="00437F59" w:rsidRDefault="00437F59" w:rsidP="00F7745F">
      <w:pPr>
        <w:rPr>
          <w:noProof/>
        </w:rPr>
      </w:pPr>
      <w:r>
        <w:rPr>
          <w:noProof/>
        </w:rPr>
        <w:drawing>
          <wp:anchor distT="0" distB="0" distL="114300" distR="114300" simplePos="0" relativeHeight="251658240" behindDoc="0" locked="0" layoutInCell="1" allowOverlap="1" wp14:anchorId="7325A926">
            <wp:simplePos x="0" y="0"/>
            <wp:positionH relativeFrom="margin">
              <wp:align>left</wp:align>
            </wp:positionH>
            <wp:positionV relativeFrom="paragraph">
              <wp:posOffset>17736</wp:posOffset>
            </wp:positionV>
            <wp:extent cx="4752975" cy="3581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752975" cy="3581400"/>
                    </a:xfrm>
                    <a:prstGeom prst="rect">
                      <a:avLst/>
                    </a:prstGeom>
                  </pic:spPr>
                </pic:pic>
              </a:graphicData>
            </a:graphic>
            <wp14:sizeRelH relativeFrom="page">
              <wp14:pctWidth>0</wp14:pctWidth>
            </wp14:sizeRelH>
            <wp14:sizeRelV relativeFrom="page">
              <wp14:pctHeight>0</wp14:pctHeight>
            </wp14:sizeRelV>
          </wp:anchor>
        </w:drawing>
      </w:r>
    </w:p>
    <w:p w:rsidR="00437F59" w:rsidRPr="00437F59" w:rsidRDefault="00437F59" w:rsidP="00F7745F">
      <w:pPr>
        <w:rPr>
          <w:sz w:val="28"/>
          <w:szCs w:val="28"/>
        </w:rPr>
      </w:pPr>
    </w:p>
    <w:p w:rsidR="003C570E" w:rsidRDefault="003C570E" w:rsidP="00F7745F">
      <w:pPr>
        <w:rPr>
          <w:b/>
          <w:sz w:val="28"/>
          <w:szCs w:val="28"/>
          <w:u w:val="single"/>
        </w:rPr>
      </w:pPr>
      <w:r>
        <w:rPr>
          <w:b/>
          <w:sz w:val="28"/>
          <w:szCs w:val="28"/>
          <w:u w:val="single"/>
        </w:rPr>
        <w:t>Cycle 2: The water cycle, rivers and glaciation</w:t>
      </w:r>
    </w:p>
    <w:p w:rsidR="003C570E" w:rsidRDefault="003C570E" w:rsidP="00F7745F">
      <w:pPr>
        <w:rPr>
          <w:b/>
          <w:sz w:val="28"/>
          <w:szCs w:val="28"/>
          <w:u w:val="single"/>
        </w:rPr>
      </w:pPr>
      <w:r>
        <w:rPr>
          <w:b/>
          <w:sz w:val="28"/>
          <w:szCs w:val="28"/>
          <w:u w:val="single"/>
        </w:rPr>
        <w:t xml:space="preserve">Cycle 3: The Geography of Conflict </w:t>
      </w:r>
    </w:p>
    <w:p w:rsidR="00702950" w:rsidRDefault="00155F36"/>
    <w:p w:rsidR="00437F59" w:rsidRDefault="00437F59"/>
    <w:p w:rsidR="00437F59" w:rsidRDefault="00437F59"/>
    <w:p w:rsidR="00437F59" w:rsidRDefault="00437F59"/>
    <w:p w:rsidR="00437F59" w:rsidRDefault="00437F59"/>
    <w:p w:rsidR="00437F59" w:rsidRDefault="00437F59"/>
    <w:p w:rsidR="00437F59" w:rsidRDefault="00437F59"/>
    <w:p w:rsidR="00437F59" w:rsidRDefault="00437F59"/>
    <w:p w:rsidR="00437F59" w:rsidRDefault="00437F59"/>
    <w:p w:rsidR="00437F59" w:rsidRDefault="00437F59" w:rsidP="00437F59">
      <w:pPr>
        <w:pStyle w:val="Heading2"/>
        <w:shd w:val="clear" w:color="auto" w:fill="FFFFFF"/>
        <w:spacing w:before="0" w:beforeAutospacing="0"/>
        <w:textAlignment w:val="top"/>
        <w:rPr>
          <w:rFonts w:ascii="ReithSans" w:hAnsi="ReithSans"/>
          <w:color w:val="231F20"/>
        </w:rPr>
      </w:pPr>
      <w:r>
        <w:rPr>
          <w:rFonts w:ascii="ReithSans" w:hAnsi="ReithSans"/>
          <w:color w:val="231F20"/>
        </w:rPr>
        <w:t>Transnational corporations</w:t>
      </w:r>
    </w:p>
    <w:p w:rsidR="00437F59" w:rsidRDefault="00437F59" w:rsidP="00437F59">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TNCs have traditionally had their headquarters in the </w:t>
      </w:r>
      <w:r>
        <w:rPr>
          <w:rStyle w:val="glossary-termcontainer"/>
          <w:rFonts w:ascii="ReithSans" w:eastAsiaTheme="majorEastAsia" w:hAnsi="ReithSans"/>
          <w:color w:val="231F20"/>
          <w:sz w:val="15"/>
          <w:szCs w:val="15"/>
        </w:rPr>
        <w:t>Triad</w:t>
      </w:r>
      <w:r>
        <w:rPr>
          <w:rFonts w:ascii="ReithSans" w:hAnsi="ReithSans"/>
          <w:color w:val="231F20"/>
          <w:sz w:val="15"/>
          <w:szCs w:val="15"/>
        </w:rPr>
        <w:t> which is made up of the </w:t>
      </w:r>
      <w:r>
        <w:rPr>
          <w:rStyle w:val="glossary-termcontainer"/>
          <w:rFonts w:ascii="ReithSans" w:eastAsiaTheme="majorEastAsia" w:hAnsi="ReithSans"/>
          <w:color w:val="231F20"/>
          <w:sz w:val="15"/>
          <w:szCs w:val="15"/>
        </w:rPr>
        <w:t>HICs</w:t>
      </w:r>
      <w:r>
        <w:rPr>
          <w:rFonts w:ascii="ReithSans" w:hAnsi="ReithSans"/>
          <w:color w:val="231F20"/>
          <w:sz w:val="15"/>
          <w:szCs w:val="15"/>
        </w:rPr>
        <w:t> (high income countries) in Europe as well as the United States and Japan. Companies in the Triad have had an advantage as many of these countries were once </w:t>
      </w:r>
      <w:r>
        <w:rPr>
          <w:rStyle w:val="glossary-termcontainer"/>
          <w:rFonts w:ascii="ReithSans" w:eastAsiaTheme="majorEastAsia" w:hAnsi="ReithSans"/>
          <w:color w:val="231F20"/>
          <w:sz w:val="15"/>
          <w:szCs w:val="15"/>
        </w:rPr>
        <w:t>colonial powers</w:t>
      </w:r>
      <w:r>
        <w:rPr>
          <w:rFonts w:ascii="ReithSans" w:hAnsi="ReithSans"/>
          <w:color w:val="231F20"/>
          <w:sz w:val="15"/>
          <w:szCs w:val="15"/>
        </w:rPr>
        <w:t>. Colonial powers grew richer through </w:t>
      </w:r>
      <w:r>
        <w:rPr>
          <w:rStyle w:val="glossary-termcontainer"/>
          <w:rFonts w:ascii="ReithSans" w:eastAsiaTheme="majorEastAsia" w:hAnsi="ReithSans"/>
          <w:color w:val="231F20"/>
          <w:sz w:val="15"/>
          <w:szCs w:val="15"/>
        </w:rPr>
        <w:t>exploiting</w:t>
      </w:r>
      <w:r>
        <w:rPr>
          <w:rFonts w:ascii="ReithSans" w:hAnsi="ReithSans"/>
          <w:color w:val="231F20"/>
          <w:sz w:val="15"/>
          <w:szCs w:val="15"/>
        </w:rPr>
        <w:t> the </w:t>
      </w:r>
      <w:r>
        <w:rPr>
          <w:rStyle w:val="glossary-termcontainer"/>
          <w:rFonts w:ascii="ReithSans" w:eastAsiaTheme="majorEastAsia" w:hAnsi="ReithSans"/>
          <w:color w:val="231F20"/>
          <w:sz w:val="15"/>
          <w:szCs w:val="15"/>
        </w:rPr>
        <w:t>resources</w:t>
      </w:r>
      <w:r>
        <w:rPr>
          <w:rFonts w:ascii="ReithSans" w:hAnsi="ReithSans"/>
          <w:color w:val="231F20"/>
          <w:sz w:val="15"/>
          <w:szCs w:val="15"/>
        </w:rPr>
        <w:t> of their colonies. This wealth has enabled large companies to grow.</w:t>
      </w:r>
    </w:p>
    <w:p w:rsidR="00437F59" w:rsidRDefault="00437F59"/>
    <w:p w:rsidR="00437F59" w:rsidRDefault="00437F59">
      <w:r>
        <w:rPr>
          <w:noProof/>
        </w:rPr>
        <w:lastRenderedPageBreak/>
        <w:drawing>
          <wp:inline distT="0" distB="0" distL="0" distR="0" wp14:anchorId="2CA4E4D9" wp14:editId="4B71E36E">
            <wp:extent cx="5731510" cy="40373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037330"/>
                    </a:xfrm>
                    <a:prstGeom prst="rect">
                      <a:avLst/>
                    </a:prstGeom>
                  </pic:spPr>
                </pic:pic>
              </a:graphicData>
            </a:graphic>
          </wp:inline>
        </w:drawing>
      </w:r>
    </w:p>
    <w:p w:rsidR="00437F59" w:rsidRDefault="00437F59" w:rsidP="00437F59">
      <w:pPr>
        <w:pStyle w:val="blocks-text-blockparagraph"/>
        <w:shd w:val="clear" w:color="auto" w:fill="FFFFFF"/>
        <w:spacing w:before="0" w:beforeAutospacing="0"/>
        <w:rPr>
          <w:rFonts w:ascii="ReithSans" w:hAnsi="ReithSans"/>
          <w:color w:val="231F20"/>
          <w:sz w:val="27"/>
          <w:szCs w:val="27"/>
        </w:rPr>
      </w:pPr>
      <w:r>
        <w:rPr>
          <w:rFonts w:ascii="ReithSans" w:hAnsi="ReithSans"/>
          <w:color w:val="231F20"/>
          <w:sz w:val="27"/>
          <w:szCs w:val="27"/>
        </w:rPr>
        <w:t>More recently, some MIC countries, such as China, have grown wealthier over time. These countries have become known as </w:t>
      </w:r>
      <w:r>
        <w:rPr>
          <w:rStyle w:val="glossary-termcontainer"/>
          <w:rFonts w:ascii="ReithSans" w:hAnsi="ReithSans"/>
          <w:color w:val="231F20"/>
          <w:sz w:val="27"/>
          <w:szCs w:val="27"/>
        </w:rPr>
        <w:t>NEEs</w:t>
      </w:r>
      <w:r>
        <w:rPr>
          <w:rFonts w:ascii="ReithSans" w:hAnsi="ReithSans"/>
          <w:color w:val="231F20"/>
          <w:sz w:val="27"/>
          <w:szCs w:val="27"/>
        </w:rPr>
        <w:t> (newly emerging economies). This has led to larger companies and TNCs developing in these countries too.</w:t>
      </w:r>
    </w:p>
    <w:p w:rsidR="00437F59" w:rsidRDefault="00437F59" w:rsidP="00437F59">
      <w:pPr>
        <w:pStyle w:val="blocks-text-blockparagraph"/>
        <w:shd w:val="clear" w:color="auto" w:fill="FFFFFF"/>
        <w:spacing w:before="0" w:beforeAutospacing="0"/>
        <w:rPr>
          <w:rFonts w:ascii="ReithSans" w:hAnsi="ReithSans"/>
          <w:color w:val="231F20"/>
          <w:sz w:val="27"/>
          <w:szCs w:val="27"/>
        </w:rPr>
      </w:pPr>
      <w:r>
        <w:rPr>
          <w:rFonts w:ascii="ReithSans" w:hAnsi="ReithSans"/>
          <w:color w:val="231F20"/>
          <w:sz w:val="27"/>
          <w:szCs w:val="27"/>
        </w:rPr>
        <w:t>TNCs often manufacture products in LICs or MICs where </w:t>
      </w:r>
      <w:r>
        <w:rPr>
          <w:rStyle w:val="glossary-termcontainer"/>
          <w:rFonts w:ascii="ReithSans" w:hAnsi="ReithSans"/>
          <w:color w:val="231F20"/>
          <w:sz w:val="27"/>
          <w:szCs w:val="27"/>
        </w:rPr>
        <w:t>wages</w:t>
      </w:r>
      <w:r>
        <w:rPr>
          <w:rFonts w:ascii="ReithSans" w:hAnsi="ReithSans"/>
          <w:color w:val="231F20"/>
          <w:sz w:val="27"/>
          <w:szCs w:val="27"/>
        </w:rPr>
        <w:t> are lower. This allows them to make more </w:t>
      </w:r>
      <w:r>
        <w:rPr>
          <w:rStyle w:val="glossary-termcontainer"/>
          <w:rFonts w:ascii="ReithSans" w:hAnsi="ReithSans"/>
          <w:color w:val="231F20"/>
          <w:sz w:val="27"/>
          <w:szCs w:val="27"/>
        </w:rPr>
        <w:t>profit</w:t>
      </w:r>
      <w:r>
        <w:rPr>
          <w:rFonts w:ascii="ReithSans" w:hAnsi="ReithSans"/>
          <w:color w:val="231F20"/>
          <w:sz w:val="27"/>
          <w:szCs w:val="27"/>
        </w:rPr>
        <w:t> from the </w:t>
      </w:r>
      <w:r>
        <w:rPr>
          <w:rStyle w:val="glossary-termcontainer"/>
          <w:rFonts w:ascii="ReithSans" w:hAnsi="ReithSans"/>
          <w:color w:val="231F20"/>
          <w:sz w:val="27"/>
          <w:szCs w:val="27"/>
        </w:rPr>
        <w:t>products</w:t>
      </w:r>
      <w:r>
        <w:rPr>
          <w:rFonts w:ascii="ReithSans" w:hAnsi="ReithSans"/>
          <w:color w:val="231F20"/>
          <w:sz w:val="27"/>
          <w:szCs w:val="27"/>
        </w:rPr>
        <w:t> that they sell, but it can mean that workers in LICs are </w:t>
      </w:r>
      <w:r>
        <w:rPr>
          <w:rStyle w:val="glossary-termcontainer"/>
          <w:rFonts w:ascii="ReithSans" w:hAnsi="ReithSans"/>
          <w:color w:val="231F20"/>
          <w:sz w:val="27"/>
          <w:szCs w:val="27"/>
        </w:rPr>
        <w:t>exploited.</w:t>
      </w: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r>
        <w:rPr>
          <w:rFonts w:ascii="ReithSans" w:hAnsi="ReithSans"/>
          <w:color w:val="231F20"/>
          <w:sz w:val="27"/>
          <w:szCs w:val="27"/>
        </w:rPr>
        <w:t>The relocation of factories has led to </w:t>
      </w:r>
      <w:r>
        <w:rPr>
          <w:rStyle w:val="glossary-termcontainer"/>
          <w:rFonts w:ascii="ReithSans" w:hAnsi="ReithSans"/>
          <w:color w:val="231F20"/>
          <w:sz w:val="27"/>
          <w:szCs w:val="27"/>
        </w:rPr>
        <w:t>industrialisation</w:t>
      </w:r>
      <w:r>
        <w:rPr>
          <w:rFonts w:ascii="ReithSans" w:hAnsi="ReithSans"/>
          <w:color w:val="231F20"/>
          <w:sz w:val="27"/>
          <w:szCs w:val="27"/>
        </w:rPr>
        <w:t> in many LICs and MICs and </w:t>
      </w:r>
      <w:r>
        <w:rPr>
          <w:rStyle w:val="glossary-termcontainer"/>
          <w:rFonts w:ascii="ReithSans" w:hAnsi="ReithSans"/>
          <w:color w:val="231F20"/>
          <w:sz w:val="27"/>
          <w:szCs w:val="27"/>
        </w:rPr>
        <w:t>deindustrialisation</w:t>
      </w:r>
      <w:r>
        <w:rPr>
          <w:rFonts w:ascii="ReithSans" w:hAnsi="ReithSans"/>
          <w:color w:val="231F20"/>
          <w:sz w:val="27"/>
          <w:szCs w:val="27"/>
        </w:rPr>
        <w:t> in many HICs.</w:t>
      </w: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r>
        <w:rPr>
          <w:noProof/>
        </w:rPr>
        <w:drawing>
          <wp:anchor distT="0" distB="0" distL="114300" distR="114300" simplePos="0" relativeHeight="251659264" behindDoc="0" locked="0" layoutInCell="1" allowOverlap="1" wp14:anchorId="761F75C2">
            <wp:simplePos x="0" y="0"/>
            <wp:positionH relativeFrom="margin">
              <wp:align>left</wp:align>
            </wp:positionH>
            <wp:positionV relativeFrom="paragraph">
              <wp:posOffset>10762</wp:posOffset>
            </wp:positionV>
            <wp:extent cx="3405155" cy="2883403"/>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05155" cy="2883403"/>
                    </a:xfrm>
                    <a:prstGeom prst="rect">
                      <a:avLst/>
                    </a:prstGeom>
                  </pic:spPr>
                </pic:pic>
              </a:graphicData>
            </a:graphic>
            <wp14:sizeRelH relativeFrom="page">
              <wp14:pctWidth>0</wp14:pctWidth>
            </wp14:sizeRelH>
            <wp14:sizeRelV relativeFrom="page">
              <wp14:pctHeight>0</wp14:pctHeight>
            </wp14:sizeRelV>
          </wp:anchor>
        </w:drawing>
      </w: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Heading2"/>
        <w:shd w:val="clear" w:color="auto" w:fill="FFFFFF"/>
        <w:spacing w:before="0" w:beforeAutospacing="0"/>
        <w:textAlignment w:val="top"/>
        <w:rPr>
          <w:rFonts w:ascii="ReithSans" w:hAnsi="ReithSans"/>
          <w:color w:val="231F20"/>
        </w:rPr>
      </w:pPr>
      <w:r>
        <w:rPr>
          <w:rFonts w:ascii="ReithSans" w:hAnsi="ReithSans"/>
          <w:color w:val="231F20"/>
        </w:rPr>
        <w:t>Impacts of globalisation</w:t>
      </w:r>
    </w:p>
    <w:p w:rsidR="00437F59" w:rsidRDefault="00437F59" w:rsidP="00437F59">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Globalisation has had both positive and negative impacts. Remember: not all the impacts listed here are equal. Some may be more serious than others.</w:t>
      </w:r>
    </w:p>
    <w:p w:rsidR="00437F59" w:rsidRDefault="00437F59" w:rsidP="00437F59">
      <w:pPr>
        <w:pStyle w:val="Heading3"/>
        <w:shd w:val="clear" w:color="auto" w:fill="FFFFFF"/>
        <w:spacing w:before="0"/>
        <w:textAlignment w:val="top"/>
        <w:rPr>
          <w:rFonts w:ascii="ReithSans" w:hAnsi="ReithSans"/>
          <w:color w:val="231F20"/>
          <w:sz w:val="27"/>
          <w:szCs w:val="27"/>
        </w:rPr>
      </w:pPr>
      <w:r>
        <w:rPr>
          <w:rFonts w:ascii="ReithSans" w:hAnsi="ReithSans"/>
          <w:color w:val="231F20"/>
        </w:rPr>
        <w:t>Employment and resources</w:t>
      </w:r>
    </w:p>
    <w:p w:rsidR="00437F59" w:rsidRDefault="00437F59" w:rsidP="00437F59">
      <w:pPr>
        <w:pStyle w:val="blocks-text-blocklistitem"/>
        <w:numPr>
          <w:ilvl w:val="0"/>
          <w:numId w:val="2"/>
        </w:numPr>
        <w:shd w:val="clear" w:color="auto" w:fill="FFFFFF"/>
        <w:ind w:left="0"/>
        <w:textAlignment w:val="top"/>
        <w:rPr>
          <w:rFonts w:ascii="ReithSans" w:hAnsi="ReithSans"/>
          <w:color w:val="231F20"/>
          <w:sz w:val="15"/>
          <w:szCs w:val="15"/>
        </w:rPr>
      </w:pPr>
      <w:r>
        <w:rPr>
          <w:rFonts w:ascii="ReithSans" w:hAnsi="ReithSans"/>
          <w:color w:val="231F20"/>
          <w:sz w:val="15"/>
          <w:szCs w:val="15"/>
        </w:rPr>
        <w:t>Job opportunities have led to economic growth in LICs and NEEs.</w:t>
      </w:r>
    </w:p>
    <w:p w:rsidR="00437F59" w:rsidRDefault="00437F59" w:rsidP="00437F59">
      <w:pPr>
        <w:pStyle w:val="blocks-text-blockparagraph"/>
        <w:numPr>
          <w:ilvl w:val="0"/>
          <w:numId w:val="2"/>
        </w:numPr>
        <w:shd w:val="clear" w:color="auto" w:fill="FFFFFF"/>
        <w:spacing w:before="0" w:beforeAutospacing="0"/>
        <w:ind w:left="0"/>
        <w:textAlignment w:val="top"/>
        <w:rPr>
          <w:rFonts w:ascii="ReithSans" w:hAnsi="ReithSans"/>
          <w:color w:val="231F20"/>
          <w:sz w:val="15"/>
          <w:szCs w:val="15"/>
        </w:rPr>
      </w:pPr>
      <w:r>
        <w:rPr>
          <w:rFonts w:ascii="ReithSans" w:hAnsi="ReithSans"/>
          <w:color w:val="231F20"/>
          <w:sz w:val="15"/>
          <w:szCs w:val="15"/>
        </w:rPr>
        <w:t>Deindustrialisation in HICs has led to job losses.</w:t>
      </w:r>
    </w:p>
    <w:p w:rsidR="00437F59" w:rsidRDefault="00437F59" w:rsidP="00437F59">
      <w:pPr>
        <w:pStyle w:val="blocks-text-blockparagraph"/>
        <w:numPr>
          <w:ilvl w:val="0"/>
          <w:numId w:val="2"/>
        </w:numPr>
        <w:shd w:val="clear" w:color="auto" w:fill="FFFFFF"/>
        <w:spacing w:before="0" w:beforeAutospacing="0"/>
        <w:ind w:left="0"/>
        <w:textAlignment w:val="top"/>
        <w:rPr>
          <w:rFonts w:ascii="ReithSans" w:hAnsi="ReithSans"/>
          <w:color w:val="231F20"/>
          <w:sz w:val="15"/>
          <w:szCs w:val="15"/>
        </w:rPr>
      </w:pPr>
      <w:r>
        <w:rPr>
          <w:rFonts w:ascii="ReithSans" w:hAnsi="ReithSans"/>
          <w:color w:val="231F20"/>
          <w:sz w:val="15"/>
          <w:szCs w:val="15"/>
        </w:rPr>
        <w:t>There is improved access to resources as countries trade with one another.</w:t>
      </w:r>
    </w:p>
    <w:p w:rsidR="00437F59" w:rsidRDefault="00437F59" w:rsidP="00437F59">
      <w:pPr>
        <w:pStyle w:val="blocks-text-blocklistitem"/>
        <w:numPr>
          <w:ilvl w:val="0"/>
          <w:numId w:val="2"/>
        </w:numPr>
        <w:shd w:val="clear" w:color="auto" w:fill="FFFFFF"/>
        <w:ind w:left="0"/>
        <w:textAlignment w:val="top"/>
        <w:rPr>
          <w:rFonts w:ascii="ReithSans" w:hAnsi="ReithSans"/>
          <w:color w:val="231F20"/>
          <w:sz w:val="15"/>
          <w:szCs w:val="15"/>
        </w:rPr>
      </w:pPr>
      <w:r>
        <w:rPr>
          <w:rFonts w:ascii="ReithSans" w:hAnsi="ReithSans"/>
          <w:color w:val="231F20"/>
          <w:sz w:val="15"/>
          <w:szCs w:val="15"/>
        </w:rPr>
        <w:t>Some resources have been overexploited, which means they may run out.</w:t>
      </w:r>
    </w:p>
    <w:p w:rsidR="00437F59" w:rsidRDefault="00437F59" w:rsidP="00437F59">
      <w:pPr>
        <w:shd w:val="clear" w:color="auto" w:fill="FFFFFF"/>
        <w:spacing w:line="0" w:lineRule="auto"/>
        <w:textAlignment w:val="top"/>
        <w:rPr>
          <w:rFonts w:ascii="ReithSans" w:hAnsi="ReithSans"/>
          <w:color w:val="231F20"/>
          <w:sz w:val="15"/>
          <w:szCs w:val="15"/>
        </w:rPr>
      </w:pPr>
    </w:p>
    <w:p w:rsidR="00437F59" w:rsidRDefault="00437F59" w:rsidP="00437F59">
      <w:pPr>
        <w:shd w:val="clear" w:color="auto" w:fill="FFFFFF"/>
        <w:spacing w:line="240" w:lineRule="auto"/>
        <w:textAlignment w:val="top"/>
        <w:rPr>
          <w:rFonts w:ascii="ReithSans" w:hAnsi="ReithSans"/>
          <w:color w:val="231F20"/>
          <w:sz w:val="15"/>
          <w:szCs w:val="15"/>
        </w:rPr>
      </w:pPr>
      <w:r>
        <w:rPr>
          <w:rFonts w:ascii="ReithSans" w:hAnsi="ReithSans"/>
          <w:color w:val="231F20"/>
          <w:sz w:val="15"/>
          <w:szCs w:val="15"/>
        </w:rPr>
        <w:t>Goods are transported between different countries</w:t>
      </w:r>
    </w:p>
    <w:p w:rsidR="00437F59" w:rsidRDefault="00437F59" w:rsidP="00437F59">
      <w:pPr>
        <w:pStyle w:val="Heading3"/>
        <w:shd w:val="clear" w:color="auto" w:fill="FFFFFF"/>
        <w:spacing w:before="0"/>
        <w:textAlignment w:val="top"/>
        <w:rPr>
          <w:rFonts w:ascii="ReithSans" w:hAnsi="ReithSans"/>
          <w:color w:val="231F20"/>
          <w:sz w:val="27"/>
          <w:szCs w:val="27"/>
        </w:rPr>
      </w:pPr>
      <w:r>
        <w:rPr>
          <w:rFonts w:ascii="ReithSans" w:hAnsi="ReithSans"/>
          <w:color w:val="231F20"/>
        </w:rPr>
        <w:t>Relationships and trade</w:t>
      </w:r>
    </w:p>
    <w:p w:rsidR="00437F59" w:rsidRDefault="00437F59" w:rsidP="00437F59">
      <w:pPr>
        <w:pStyle w:val="blocks-text-blocklistitem"/>
        <w:numPr>
          <w:ilvl w:val="0"/>
          <w:numId w:val="3"/>
        </w:numPr>
        <w:shd w:val="clear" w:color="auto" w:fill="FFFFFF"/>
        <w:ind w:left="0"/>
        <w:textAlignment w:val="top"/>
        <w:rPr>
          <w:rFonts w:ascii="ReithSans" w:hAnsi="ReithSans"/>
          <w:color w:val="231F20"/>
          <w:sz w:val="15"/>
          <w:szCs w:val="15"/>
        </w:rPr>
      </w:pPr>
      <w:r>
        <w:rPr>
          <w:rFonts w:ascii="ReithSans" w:hAnsi="ReithSans"/>
          <w:color w:val="231F20"/>
          <w:sz w:val="15"/>
          <w:szCs w:val="15"/>
        </w:rPr>
        <w:t>Countries rely on one another and are more likely to work together.</w:t>
      </w:r>
    </w:p>
    <w:p w:rsidR="00437F59" w:rsidRDefault="00437F59" w:rsidP="00437F59">
      <w:pPr>
        <w:pStyle w:val="blocks-text-blockparagraph"/>
        <w:numPr>
          <w:ilvl w:val="0"/>
          <w:numId w:val="3"/>
        </w:numPr>
        <w:shd w:val="clear" w:color="auto" w:fill="FFFFFF"/>
        <w:spacing w:before="0" w:beforeAutospacing="0"/>
        <w:ind w:left="0"/>
        <w:textAlignment w:val="top"/>
        <w:rPr>
          <w:rFonts w:ascii="ReithSans" w:hAnsi="ReithSans"/>
          <w:color w:val="231F20"/>
          <w:sz w:val="15"/>
          <w:szCs w:val="15"/>
        </w:rPr>
      </w:pPr>
      <w:r>
        <w:rPr>
          <w:rFonts w:ascii="ReithSans" w:hAnsi="ReithSans"/>
          <w:color w:val="231F20"/>
          <w:sz w:val="15"/>
          <w:szCs w:val="15"/>
        </w:rPr>
        <w:t>Manufacturing and transportation processes can lead to higher levels of pollution.</w:t>
      </w:r>
    </w:p>
    <w:p w:rsidR="00437F59" w:rsidRDefault="00437F59" w:rsidP="00437F59">
      <w:pPr>
        <w:pStyle w:val="blocks-text-blockparagraph"/>
        <w:numPr>
          <w:ilvl w:val="0"/>
          <w:numId w:val="3"/>
        </w:numPr>
        <w:shd w:val="clear" w:color="auto" w:fill="FFFFFF"/>
        <w:spacing w:before="0" w:beforeAutospacing="0"/>
        <w:ind w:left="0"/>
        <w:textAlignment w:val="top"/>
        <w:rPr>
          <w:rFonts w:ascii="ReithSans" w:hAnsi="ReithSans"/>
          <w:color w:val="231F20"/>
          <w:sz w:val="15"/>
          <w:szCs w:val="15"/>
        </w:rPr>
      </w:pPr>
      <w:r>
        <w:rPr>
          <w:rFonts w:ascii="ReithSans" w:hAnsi="ReithSans"/>
          <w:color w:val="231F20"/>
          <w:sz w:val="15"/>
          <w:szCs w:val="15"/>
        </w:rPr>
        <w:t>Ideas and skills are shared between countries. This can lead to greater progress.</w:t>
      </w:r>
    </w:p>
    <w:p w:rsidR="00437F59" w:rsidRDefault="00437F59" w:rsidP="00437F59">
      <w:pPr>
        <w:pStyle w:val="blocks-text-blocklistitem"/>
        <w:numPr>
          <w:ilvl w:val="0"/>
          <w:numId w:val="3"/>
        </w:numPr>
        <w:shd w:val="clear" w:color="auto" w:fill="FFFFFF"/>
        <w:ind w:left="0"/>
        <w:textAlignment w:val="top"/>
        <w:rPr>
          <w:rFonts w:ascii="ReithSans" w:hAnsi="ReithSans"/>
          <w:color w:val="231F20"/>
          <w:sz w:val="15"/>
          <w:szCs w:val="15"/>
        </w:rPr>
      </w:pPr>
      <w:r>
        <w:rPr>
          <w:rFonts w:ascii="ReithSans" w:hAnsi="ReithSans"/>
          <w:color w:val="231F20"/>
          <w:sz w:val="15"/>
          <w:szCs w:val="15"/>
        </w:rPr>
        <w:t>Unequal flows of people or capital can lead to some countries having less power. In some cases, TNCs are more powerful than the countries they operate in.</w:t>
      </w: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Heading2"/>
        <w:shd w:val="clear" w:color="auto" w:fill="FFFFFF"/>
        <w:spacing w:before="0" w:beforeAutospacing="0"/>
        <w:textAlignment w:val="top"/>
        <w:rPr>
          <w:rFonts w:ascii="ReithSans" w:hAnsi="ReithSans"/>
          <w:color w:val="231F20"/>
        </w:rPr>
      </w:pPr>
      <w:r>
        <w:rPr>
          <w:rFonts w:ascii="ReithSans" w:hAnsi="ReithSans"/>
          <w:color w:val="231F20"/>
        </w:rPr>
        <w:t>What are the causes of uneven development?</w:t>
      </w:r>
    </w:p>
    <w:p w:rsidR="00437F59" w:rsidRDefault="00437F59" w:rsidP="00437F59">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 xml:space="preserve">The development gap is the difference in levels of development between high income countries (HICs) and </w:t>
      </w:r>
      <w:proofErr w:type="gramStart"/>
      <w:r>
        <w:rPr>
          <w:rFonts w:ascii="ReithSans" w:hAnsi="ReithSans"/>
          <w:color w:val="231F20"/>
          <w:sz w:val="15"/>
          <w:szCs w:val="15"/>
        </w:rPr>
        <w:t>low income</w:t>
      </w:r>
      <w:proofErr w:type="gramEnd"/>
      <w:r>
        <w:rPr>
          <w:rFonts w:ascii="ReithSans" w:hAnsi="ReithSans"/>
          <w:color w:val="231F20"/>
          <w:sz w:val="15"/>
          <w:szCs w:val="15"/>
        </w:rPr>
        <w:t xml:space="preserve"> countries (LICs). There are many causes of uneven development:</w:t>
      </w:r>
    </w:p>
    <w:p w:rsidR="00437F59" w:rsidRDefault="00437F59" w:rsidP="00437F59">
      <w:pPr>
        <w:pStyle w:val="Heading3"/>
        <w:shd w:val="clear" w:color="auto" w:fill="FFFFFF"/>
        <w:spacing w:before="0"/>
        <w:textAlignment w:val="top"/>
        <w:rPr>
          <w:rFonts w:ascii="ReithSans" w:hAnsi="ReithSans"/>
          <w:color w:val="231F20"/>
          <w:sz w:val="27"/>
          <w:szCs w:val="27"/>
        </w:rPr>
      </w:pPr>
      <w:r>
        <w:rPr>
          <w:rFonts w:ascii="ReithSans" w:hAnsi="ReithSans"/>
          <w:color w:val="231F20"/>
        </w:rPr>
        <w:t>Historical</w:t>
      </w:r>
    </w:p>
    <w:p w:rsidR="00437F59" w:rsidRDefault="00437F59" w:rsidP="00437F59">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Many LICs have a wealth of natural </w:t>
      </w:r>
      <w:r>
        <w:rPr>
          <w:rStyle w:val="glossary-termcontainer"/>
          <w:rFonts w:ascii="ReithSans" w:hAnsi="ReithSans"/>
          <w:color w:val="231F20"/>
          <w:sz w:val="15"/>
          <w:szCs w:val="15"/>
        </w:rPr>
        <w:t>resources</w:t>
      </w:r>
      <w:r>
        <w:rPr>
          <w:rFonts w:ascii="ReithSans" w:hAnsi="ReithSans"/>
          <w:color w:val="231F20"/>
          <w:sz w:val="15"/>
          <w:szCs w:val="15"/>
        </w:rPr>
        <w:t>. Early European explorers </w:t>
      </w:r>
      <w:r>
        <w:rPr>
          <w:rStyle w:val="glossary-termcontainer"/>
          <w:rFonts w:ascii="ReithSans" w:hAnsi="ReithSans"/>
          <w:color w:val="231F20"/>
          <w:sz w:val="15"/>
          <w:szCs w:val="15"/>
        </w:rPr>
        <w:t>colonised</w:t>
      </w:r>
      <w:r>
        <w:rPr>
          <w:rFonts w:ascii="ReithSans" w:hAnsi="ReithSans"/>
          <w:color w:val="231F20"/>
          <w:sz w:val="15"/>
          <w:szCs w:val="15"/>
        </w:rPr>
        <w:t> many of these regions, </w:t>
      </w:r>
      <w:r>
        <w:rPr>
          <w:rStyle w:val="glossary-termcontainer"/>
          <w:rFonts w:ascii="ReithSans" w:hAnsi="ReithSans"/>
          <w:color w:val="231F20"/>
          <w:sz w:val="15"/>
          <w:szCs w:val="15"/>
        </w:rPr>
        <w:t>exploiting</w:t>
      </w:r>
      <w:r>
        <w:rPr>
          <w:rFonts w:ascii="ReithSans" w:hAnsi="ReithSans"/>
          <w:color w:val="231F20"/>
          <w:sz w:val="15"/>
          <w:szCs w:val="15"/>
        </w:rPr>
        <w:t> the resources and the people living there. The colonial powers grew wealthier, whilst many of the colonies became low income countries. This caused a development gap which continued to grow.</w:t>
      </w:r>
    </w:p>
    <w:p w:rsidR="00437F59" w:rsidRDefault="00437F59" w:rsidP="00437F59">
      <w:pPr>
        <w:shd w:val="clear" w:color="auto" w:fill="FFFFFF"/>
        <w:spacing w:line="0" w:lineRule="auto"/>
        <w:textAlignment w:val="top"/>
        <w:rPr>
          <w:rFonts w:ascii="ReithSans" w:hAnsi="ReithSans"/>
          <w:color w:val="231F20"/>
          <w:sz w:val="15"/>
          <w:szCs w:val="15"/>
        </w:rPr>
      </w:pPr>
    </w:p>
    <w:p w:rsidR="00437F59" w:rsidRDefault="00437F59" w:rsidP="00437F59">
      <w:pPr>
        <w:shd w:val="clear" w:color="auto" w:fill="FFFFFF"/>
        <w:spacing w:line="240" w:lineRule="auto"/>
        <w:textAlignment w:val="top"/>
        <w:rPr>
          <w:rFonts w:ascii="ReithSans" w:hAnsi="ReithSans"/>
          <w:color w:val="231F20"/>
          <w:sz w:val="15"/>
          <w:szCs w:val="15"/>
        </w:rPr>
      </w:pPr>
      <w:r>
        <w:rPr>
          <w:rFonts w:ascii="ReithSans" w:hAnsi="ReithSans"/>
          <w:color w:val="231F20"/>
          <w:sz w:val="15"/>
          <w:szCs w:val="15"/>
        </w:rPr>
        <w:t>Wheat is a natural resource that has been exploited historically</w:t>
      </w:r>
    </w:p>
    <w:p w:rsidR="00437F59" w:rsidRDefault="00437F59" w:rsidP="00437F59">
      <w:pPr>
        <w:pStyle w:val="Heading3"/>
        <w:shd w:val="clear" w:color="auto" w:fill="FFFFFF"/>
        <w:spacing w:before="0"/>
        <w:textAlignment w:val="top"/>
        <w:rPr>
          <w:rFonts w:ascii="ReithSans" w:hAnsi="ReithSans"/>
          <w:color w:val="231F20"/>
          <w:sz w:val="27"/>
          <w:szCs w:val="27"/>
        </w:rPr>
      </w:pPr>
      <w:r>
        <w:rPr>
          <w:rFonts w:ascii="ReithSans" w:hAnsi="ReithSans"/>
          <w:color w:val="231F20"/>
        </w:rPr>
        <w:t>Political</w:t>
      </w:r>
    </w:p>
    <w:p w:rsidR="00437F59" w:rsidRDefault="00437F59" w:rsidP="00437F59">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Poor </w:t>
      </w:r>
      <w:r>
        <w:rPr>
          <w:rStyle w:val="glossary-termcontainer"/>
          <w:rFonts w:ascii="ReithSans" w:hAnsi="ReithSans"/>
          <w:color w:val="231F20"/>
          <w:sz w:val="15"/>
          <w:szCs w:val="15"/>
        </w:rPr>
        <w:t>governance</w:t>
      </w:r>
      <w:r>
        <w:rPr>
          <w:rFonts w:ascii="ReithSans" w:hAnsi="ReithSans"/>
          <w:color w:val="231F20"/>
          <w:sz w:val="15"/>
          <w:szCs w:val="15"/>
        </w:rPr>
        <w:t> and </w:t>
      </w:r>
      <w:r>
        <w:rPr>
          <w:rStyle w:val="glossary-termcontainer"/>
          <w:rFonts w:ascii="ReithSans" w:hAnsi="ReithSans"/>
          <w:color w:val="231F20"/>
          <w:sz w:val="15"/>
          <w:szCs w:val="15"/>
        </w:rPr>
        <w:t>conflict</w:t>
      </w:r>
      <w:r>
        <w:rPr>
          <w:rFonts w:ascii="ReithSans" w:hAnsi="ReithSans"/>
          <w:color w:val="231F20"/>
          <w:sz w:val="15"/>
          <w:szCs w:val="15"/>
        </w:rPr>
        <w:t> have prevented some countries from developing. Some governments have used their power for personal gain rather than to benefit the country. Wars are expensive. Money is spent on weapons and repairing damage, rather than on healthcare and education.</w:t>
      </w:r>
    </w:p>
    <w:p w:rsidR="00437F59" w:rsidRDefault="00437F59" w:rsidP="00437F59">
      <w:pPr>
        <w:pStyle w:val="Heading3"/>
        <w:shd w:val="clear" w:color="auto" w:fill="FFFFFF"/>
        <w:spacing w:before="0"/>
        <w:textAlignment w:val="top"/>
        <w:rPr>
          <w:rFonts w:ascii="ReithSans" w:hAnsi="ReithSans"/>
          <w:color w:val="231F20"/>
          <w:sz w:val="27"/>
          <w:szCs w:val="27"/>
        </w:rPr>
      </w:pPr>
      <w:r>
        <w:rPr>
          <w:rFonts w:ascii="ReithSans" w:hAnsi="ReithSans"/>
          <w:color w:val="231F20"/>
        </w:rPr>
        <w:t>Geographical</w:t>
      </w:r>
    </w:p>
    <w:p w:rsidR="00437F59" w:rsidRDefault="00437F59" w:rsidP="00437F59">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Some countries have very hot or very dry climates. This makes it difficult to secure a water supply and grow crops. Warm climates also allow </w:t>
      </w:r>
      <w:r>
        <w:rPr>
          <w:rStyle w:val="glossary-termcontainer"/>
          <w:rFonts w:ascii="ReithSans" w:hAnsi="ReithSans"/>
          <w:color w:val="231F20"/>
          <w:sz w:val="15"/>
          <w:szCs w:val="15"/>
        </w:rPr>
        <w:t>tropical diseases</w:t>
      </w:r>
      <w:r>
        <w:rPr>
          <w:rFonts w:ascii="ReithSans" w:hAnsi="ReithSans"/>
          <w:color w:val="231F20"/>
          <w:sz w:val="15"/>
          <w:szCs w:val="15"/>
        </w:rPr>
        <w:t> to spread.</w:t>
      </w:r>
    </w:p>
    <w:p w:rsidR="00437F59" w:rsidRDefault="00437F59" w:rsidP="00437F59">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Some countries are </w:t>
      </w:r>
      <w:r>
        <w:rPr>
          <w:rStyle w:val="glossary-termcontainer"/>
          <w:rFonts w:ascii="ReithSans" w:hAnsi="ReithSans"/>
          <w:color w:val="231F20"/>
          <w:sz w:val="15"/>
          <w:szCs w:val="15"/>
        </w:rPr>
        <w:t>landlocked</w:t>
      </w:r>
      <w:r>
        <w:rPr>
          <w:rFonts w:ascii="ReithSans" w:hAnsi="ReithSans"/>
          <w:color w:val="231F20"/>
          <w:sz w:val="15"/>
          <w:szCs w:val="15"/>
        </w:rPr>
        <w:t>. This can make it harder to secure water supplies or safe routes to </w:t>
      </w:r>
      <w:r>
        <w:rPr>
          <w:rStyle w:val="glossary-termcontainer"/>
          <w:rFonts w:ascii="ReithSans" w:hAnsi="ReithSans"/>
          <w:color w:val="231F20"/>
          <w:sz w:val="15"/>
          <w:szCs w:val="15"/>
        </w:rPr>
        <w:t>import</w:t>
      </w:r>
      <w:r>
        <w:rPr>
          <w:rFonts w:ascii="ReithSans" w:hAnsi="ReithSans"/>
          <w:color w:val="231F20"/>
          <w:sz w:val="15"/>
          <w:szCs w:val="15"/>
        </w:rPr>
        <w:t> and </w:t>
      </w:r>
      <w:r>
        <w:rPr>
          <w:rStyle w:val="glossary-termcontainer"/>
          <w:rFonts w:ascii="ReithSans" w:hAnsi="ReithSans"/>
          <w:color w:val="231F20"/>
          <w:sz w:val="15"/>
          <w:szCs w:val="15"/>
        </w:rPr>
        <w:t>export</w:t>
      </w:r>
      <w:r>
        <w:rPr>
          <w:rFonts w:ascii="ReithSans" w:hAnsi="ReithSans"/>
          <w:color w:val="231F20"/>
          <w:sz w:val="15"/>
          <w:szCs w:val="15"/>
        </w:rPr>
        <w:t> goods. </w:t>
      </w:r>
      <w:r>
        <w:rPr>
          <w:rStyle w:val="glossary-termcontainer"/>
          <w:rFonts w:ascii="ReithSans" w:hAnsi="ReithSans"/>
          <w:color w:val="231F20"/>
          <w:sz w:val="15"/>
          <w:szCs w:val="15"/>
        </w:rPr>
        <w:t>Natural hazards</w:t>
      </w:r>
      <w:r>
        <w:rPr>
          <w:rFonts w:ascii="ReithSans" w:hAnsi="ReithSans"/>
          <w:color w:val="231F20"/>
          <w:sz w:val="15"/>
          <w:szCs w:val="15"/>
        </w:rPr>
        <w:t>, such as </w:t>
      </w:r>
      <w:r>
        <w:rPr>
          <w:rStyle w:val="glossary-termcontainer"/>
          <w:rFonts w:ascii="ReithSans" w:hAnsi="ReithSans"/>
          <w:color w:val="231F20"/>
          <w:sz w:val="15"/>
          <w:szCs w:val="15"/>
        </w:rPr>
        <w:t>earthquakes</w:t>
      </w:r>
      <w:r>
        <w:rPr>
          <w:rFonts w:ascii="ReithSans" w:hAnsi="ReithSans"/>
          <w:color w:val="231F20"/>
          <w:sz w:val="15"/>
          <w:szCs w:val="15"/>
        </w:rPr>
        <w:t> and </w:t>
      </w:r>
      <w:r>
        <w:rPr>
          <w:rStyle w:val="glossary-termcontainer"/>
          <w:rFonts w:ascii="ReithSans" w:hAnsi="ReithSans"/>
          <w:color w:val="231F20"/>
          <w:sz w:val="15"/>
          <w:szCs w:val="15"/>
        </w:rPr>
        <w:t>locust swarms</w:t>
      </w:r>
      <w:r>
        <w:rPr>
          <w:rFonts w:ascii="ReithSans" w:hAnsi="ReithSans"/>
          <w:color w:val="231F20"/>
          <w:sz w:val="15"/>
          <w:szCs w:val="15"/>
        </w:rPr>
        <w:t>, can also prevent a country from developing. This is because countries spend a lot of time and money recovering from the hazard.</w:t>
      </w:r>
    </w:p>
    <w:p w:rsidR="00437F59" w:rsidRDefault="00437F59" w:rsidP="00437F59">
      <w:pPr>
        <w:shd w:val="clear" w:color="auto" w:fill="FFFFFF"/>
        <w:spacing w:line="0" w:lineRule="auto"/>
        <w:textAlignment w:val="top"/>
        <w:rPr>
          <w:rFonts w:ascii="ReithSans" w:hAnsi="ReithSans"/>
          <w:color w:val="231F20"/>
          <w:sz w:val="15"/>
          <w:szCs w:val="15"/>
        </w:rPr>
      </w:pPr>
    </w:p>
    <w:p w:rsidR="00437F59" w:rsidRDefault="00437F59" w:rsidP="00437F59">
      <w:pPr>
        <w:shd w:val="clear" w:color="auto" w:fill="FFFFFF"/>
        <w:spacing w:line="240" w:lineRule="auto"/>
        <w:textAlignment w:val="top"/>
        <w:rPr>
          <w:rFonts w:ascii="ReithSans" w:hAnsi="ReithSans"/>
          <w:color w:val="231F20"/>
          <w:sz w:val="15"/>
          <w:szCs w:val="15"/>
        </w:rPr>
      </w:pPr>
      <w:r>
        <w:rPr>
          <w:rFonts w:ascii="ReithSans" w:hAnsi="ReithSans"/>
          <w:color w:val="231F20"/>
          <w:sz w:val="15"/>
          <w:szCs w:val="15"/>
        </w:rPr>
        <w:t>Hot, dry countries have unreliable water supplies, which can lead to crop failure</w:t>
      </w:r>
    </w:p>
    <w:p w:rsidR="00437F59" w:rsidRDefault="00437F59" w:rsidP="00437F59">
      <w:pPr>
        <w:pStyle w:val="Heading3"/>
        <w:shd w:val="clear" w:color="auto" w:fill="FFFFFF"/>
        <w:spacing w:before="0"/>
        <w:textAlignment w:val="top"/>
        <w:rPr>
          <w:rFonts w:ascii="ReithSans" w:hAnsi="ReithSans"/>
          <w:color w:val="231F20"/>
          <w:sz w:val="27"/>
          <w:szCs w:val="27"/>
        </w:rPr>
      </w:pPr>
      <w:r>
        <w:rPr>
          <w:rFonts w:ascii="ReithSans" w:hAnsi="ReithSans"/>
          <w:color w:val="231F20"/>
        </w:rPr>
        <w:t>Socio-economic</w:t>
      </w:r>
    </w:p>
    <w:p w:rsidR="00437F59" w:rsidRDefault="00437F59" w:rsidP="00437F59">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Many LICs countries have a </w:t>
      </w:r>
      <w:r>
        <w:rPr>
          <w:rStyle w:val="glossary-termcontainer"/>
          <w:rFonts w:ascii="ReithSans" w:hAnsi="ReithSans"/>
          <w:color w:val="231F20"/>
          <w:sz w:val="15"/>
          <w:szCs w:val="15"/>
        </w:rPr>
        <w:t>youthful population</w:t>
      </w:r>
      <w:r>
        <w:rPr>
          <w:rFonts w:ascii="ReithSans" w:hAnsi="ReithSans"/>
          <w:color w:val="231F20"/>
          <w:sz w:val="15"/>
          <w:szCs w:val="15"/>
        </w:rPr>
        <w:t xml:space="preserve">. Younger people will grow up to be the future workforce of a country. </w:t>
      </w:r>
      <w:proofErr w:type="gramStart"/>
      <w:r>
        <w:rPr>
          <w:rFonts w:ascii="ReithSans" w:hAnsi="ReithSans"/>
          <w:color w:val="231F20"/>
          <w:sz w:val="15"/>
          <w:szCs w:val="15"/>
        </w:rPr>
        <w:t>However</w:t>
      </w:r>
      <w:proofErr w:type="gramEnd"/>
      <w:r>
        <w:rPr>
          <w:rFonts w:ascii="ReithSans" w:hAnsi="ReithSans"/>
          <w:color w:val="231F20"/>
          <w:sz w:val="15"/>
          <w:szCs w:val="15"/>
        </w:rPr>
        <w:t xml:space="preserve"> they require a good education and in some countries there is a shortage of schools, teachers and resources. In some countries, children must work from a young age. Many children work for their families, doing tasks such as helping to grow food.</w:t>
      </w: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437F59" w:rsidRDefault="00437F59" w:rsidP="00437F59">
      <w:pPr>
        <w:pStyle w:val="blocks-text-blockparagraph"/>
        <w:shd w:val="clear" w:color="auto" w:fill="FFFFFF"/>
        <w:spacing w:before="0" w:beforeAutospacing="0" w:after="0" w:afterAutospacing="0"/>
        <w:rPr>
          <w:rFonts w:ascii="ReithSans" w:hAnsi="ReithSans"/>
          <w:color w:val="231F20"/>
          <w:sz w:val="27"/>
          <w:szCs w:val="27"/>
        </w:rPr>
      </w:pPr>
    </w:p>
    <w:p w:rsidR="00BF435C" w:rsidRDefault="00BF435C">
      <w:pPr>
        <w:rPr>
          <w:b/>
          <w:u w:val="single"/>
        </w:rPr>
      </w:pPr>
    </w:p>
    <w:p w:rsidR="00BF435C" w:rsidRDefault="00BF435C">
      <w:pPr>
        <w:rPr>
          <w:b/>
          <w:u w:val="single"/>
        </w:rPr>
      </w:pPr>
    </w:p>
    <w:p w:rsidR="00BF435C" w:rsidRDefault="00BF435C">
      <w:pPr>
        <w:rPr>
          <w:b/>
          <w:u w:val="single"/>
        </w:rPr>
      </w:pPr>
    </w:p>
    <w:p w:rsidR="00BF435C" w:rsidRDefault="00BF435C">
      <w:pPr>
        <w:rPr>
          <w:b/>
          <w:u w:val="single"/>
        </w:rPr>
      </w:pPr>
    </w:p>
    <w:p w:rsidR="00437F59" w:rsidRPr="00BF435C" w:rsidRDefault="00BF435C">
      <w:pPr>
        <w:rPr>
          <w:b/>
          <w:u w:val="single"/>
        </w:rPr>
      </w:pPr>
      <w:r w:rsidRPr="00BF435C">
        <w:rPr>
          <w:b/>
          <w:u w:val="single"/>
        </w:rPr>
        <w:lastRenderedPageBreak/>
        <w:t>Cycle 2: Rivers and Glaciation</w:t>
      </w:r>
    </w:p>
    <w:p w:rsidR="00BF435C" w:rsidRDefault="00BF435C"/>
    <w:p w:rsidR="00BF435C" w:rsidRPr="00BF435C" w:rsidRDefault="00BF435C" w:rsidP="00BF435C">
      <w:pPr>
        <w:spacing w:after="100" w:afterAutospacing="1" w:line="240" w:lineRule="auto"/>
        <w:textAlignment w:val="top"/>
        <w:outlineLvl w:val="1"/>
        <w:rPr>
          <w:rFonts w:ascii="Times New Roman" w:eastAsia="Times New Roman" w:hAnsi="Times New Roman" w:cs="Times New Roman"/>
          <w:b/>
          <w:bCs/>
          <w:sz w:val="36"/>
          <w:szCs w:val="36"/>
          <w:lang w:eastAsia="en-GB"/>
        </w:rPr>
      </w:pPr>
      <w:r w:rsidRPr="00BF435C">
        <w:rPr>
          <w:rFonts w:ascii="Times New Roman" w:eastAsia="Times New Roman" w:hAnsi="Times New Roman" w:cs="Times New Roman"/>
          <w:b/>
          <w:bCs/>
          <w:sz w:val="36"/>
          <w:szCs w:val="36"/>
          <w:lang w:eastAsia="en-GB"/>
        </w:rPr>
        <w:t>Key points</w:t>
      </w:r>
    </w:p>
    <w:p w:rsidR="00BF435C" w:rsidRPr="00BF435C" w:rsidRDefault="00BF435C" w:rsidP="00BF435C">
      <w:pPr>
        <w:numPr>
          <w:ilvl w:val="0"/>
          <w:numId w:val="4"/>
        </w:numPr>
        <w:shd w:val="clear" w:color="auto" w:fill="FFFFFF"/>
        <w:spacing w:before="100" w:beforeAutospacing="1" w:after="100" w:afterAutospacing="1" w:line="240" w:lineRule="auto"/>
        <w:ind w:left="-240"/>
        <w:textAlignment w:val="top"/>
        <w:rPr>
          <w:rFonts w:ascii="Times New Roman" w:eastAsia="Times New Roman" w:hAnsi="Times New Roman" w:cs="Times New Roman"/>
          <w:color w:val="231F20"/>
          <w:sz w:val="24"/>
          <w:szCs w:val="24"/>
          <w:lang w:eastAsia="en-GB"/>
        </w:rPr>
      </w:pPr>
      <w:r w:rsidRPr="00BF435C">
        <w:rPr>
          <w:rFonts w:ascii="Times New Roman" w:eastAsia="Times New Roman" w:hAnsi="Times New Roman" w:cs="Times New Roman"/>
          <w:color w:val="231F20"/>
          <w:sz w:val="24"/>
          <w:szCs w:val="24"/>
          <w:lang w:eastAsia="en-GB"/>
        </w:rPr>
        <w:t>Rivers form part of the water cycle. They are a downward flow of water, under the force of gravity.</w:t>
      </w:r>
    </w:p>
    <w:p w:rsidR="00BF435C" w:rsidRPr="00BF435C" w:rsidRDefault="00BF435C" w:rsidP="00BF435C">
      <w:pPr>
        <w:numPr>
          <w:ilvl w:val="0"/>
          <w:numId w:val="4"/>
        </w:numPr>
        <w:shd w:val="clear" w:color="auto" w:fill="FFFFFF"/>
        <w:spacing w:before="100" w:beforeAutospacing="1" w:after="100" w:afterAutospacing="1" w:line="240" w:lineRule="auto"/>
        <w:ind w:left="-240"/>
        <w:textAlignment w:val="top"/>
        <w:rPr>
          <w:rFonts w:ascii="Times New Roman" w:eastAsia="Times New Roman" w:hAnsi="Times New Roman" w:cs="Times New Roman"/>
          <w:color w:val="231F20"/>
          <w:sz w:val="24"/>
          <w:szCs w:val="24"/>
          <w:lang w:eastAsia="en-GB"/>
        </w:rPr>
      </w:pPr>
      <w:r w:rsidRPr="00BF435C">
        <w:rPr>
          <w:rFonts w:ascii="Times New Roman" w:eastAsia="Times New Roman" w:hAnsi="Times New Roman" w:cs="Times New Roman"/>
          <w:color w:val="231F20"/>
          <w:sz w:val="24"/>
          <w:szCs w:val="24"/>
          <w:lang w:eastAsia="en-GB"/>
        </w:rPr>
        <w:t>Rivers shape the land through erosion, transportation and deposition. These processes create distinctive landforms.</w:t>
      </w:r>
    </w:p>
    <w:p w:rsidR="00BF435C" w:rsidRPr="00BF435C" w:rsidRDefault="00BF435C" w:rsidP="00BF435C">
      <w:pPr>
        <w:numPr>
          <w:ilvl w:val="0"/>
          <w:numId w:val="4"/>
        </w:numPr>
        <w:shd w:val="clear" w:color="auto" w:fill="FFFFFF"/>
        <w:spacing w:before="100" w:beforeAutospacing="1" w:after="100" w:afterAutospacing="1" w:line="240" w:lineRule="auto"/>
        <w:ind w:left="-240"/>
        <w:textAlignment w:val="top"/>
        <w:rPr>
          <w:rFonts w:ascii="Times New Roman" w:eastAsia="Times New Roman" w:hAnsi="Times New Roman" w:cs="Times New Roman"/>
          <w:color w:val="231F20"/>
          <w:sz w:val="24"/>
          <w:szCs w:val="24"/>
          <w:lang w:eastAsia="en-GB"/>
        </w:rPr>
      </w:pPr>
      <w:r w:rsidRPr="00BF435C">
        <w:rPr>
          <w:rFonts w:ascii="Times New Roman" w:eastAsia="Times New Roman" w:hAnsi="Times New Roman" w:cs="Times New Roman"/>
          <w:color w:val="231F20"/>
          <w:sz w:val="24"/>
          <w:szCs w:val="24"/>
          <w:lang w:eastAsia="en-GB"/>
        </w:rPr>
        <w:t>In the upper course, vertical erosion creates waterfalls and v-shaped valleys. In the middle course and lower courses, lateral erosion creates meander bends, oxbow lakes and deltas.</w:t>
      </w:r>
    </w:p>
    <w:p w:rsidR="00BF435C" w:rsidRPr="00BF435C" w:rsidRDefault="00BF435C" w:rsidP="00BF435C">
      <w:pPr>
        <w:shd w:val="clear" w:color="auto" w:fill="FFFFFF"/>
        <w:spacing w:after="100" w:afterAutospacing="1" w:line="240" w:lineRule="auto"/>
        <w:textAlignment w:val="top"/>
        <w:outlineLvl w:val="1"/>
        <w:rPr>
          <w:rFonts w:ascii="ReithSans" w:eastAsia="Times New Roman" w:hAnsi="ReithSans" w:cs="Times New Roman"/>
          <w:b/>
          <w:bCs/>
          <w:color w:val="231F20"/>
          <w:sz w:val="36"/>
          <w:szCs w:val="36"/>
          <w:lang w:eastAsia="en-GB"/>
        </w:rPr>
      </w:pPr>
      <w:r w:rsidRPr="00BF435C">
        <w:rPr>
          <w:rFonts w:ascii="ReithSans" w:eastAsia="Times New Roman" w:hAnsi="ReithSans" w:cs="Times New Roman"/>
          <w:b/>
          <w:bCs/>
          <w:color w:val="231F20"/>
          <w:sz w:val="36"/>
          <w:szCs w:val="36"/>
          <w:lang w:eastAsia="en-GB"/>
        </w:rPr>
        <w:t>What is a river?</w:t>
      </w:r>
    </w:p>
    <w:p w:rsidR="00BF435C" w:rsidRPr="00BF435C" w:rsidRDefault="00BF435C" w:rsidP="00BF435C">
      <w:pPr>
        <w:shd w:val="clear" w:color="auto" w:fill="FFFFFF"/>
        <w:spacing w:after="100" w:afterAutospacing="1" w:line="240" w:lineRule="auto"/>
        <w:textAlignment w:val="top"/>
        <w:outlineLvl w:val="2"/>
        <w:rPr>
          <w:rFonts w:ascii="ReithSans" w:eastAsia="Times New Roman" w:hAnsi="ReithSans" w:cs="Times New Roman"/>
          <w:b/>
          <w:bCs/>
          <w:color w:val="231F20"/>
          <w:sz w:val="27"/>
          <w:szCs w:val="27"/>
          <w:lang w:eastAsia="en-GB"/>
        </w:rPr>
      </w:pPr>
      <w:r w:rsidRPr="00BF435C">
        <w:rPr>
          <w:rFonts w:ascii="ReithSans" w:eastAsia="Times New Roman" w:hAnsi="ReithSans" w:cs="Times New Roman"/>
          <w:b/>
          <w:bCs/>
          <w:color w:val="231F20"/>
          <w:sz w:val="27"/>
          <w:szCs w:val="27"/>
          <w:lang w:eastAsia="en-GB"/>
        </w:rPr>
        <w:t xml:space="preserve">The water </w:t>
      </w:r>
      <w:proofErr w:type="gramStart"/>
      <w:r w:rsidRPr="00BF435C">
        <w:rPr>
          <w:rFonts w:ascii="ReithSans" w:eastAsia="Times New Roman" w:hAnsi="ReithSans" w:cs="Times New Roman"/>
          <w:b/>
          <w:bCs/>
          <w:color w:val="231F20"/>
          <w:sz w:val="27"/>
          <w:szCs w:val="27"/>
          <w:lang w:eastAsia="en-GB"/>
        </w:rPr>
        <w:t>cycle</w:t>
      </w:r>
      <w:proofErr w:type="gramEnd"/>
    </w:p>
    <w:p w:rsidR="00BF435C" w:rsidRPr="00BF435C" w:rsidRDefault="00BF435C" w:rsidP="00BF435C">
      <w:pPr>
        <w:shd w:val="clear" w:color="auto" w:fill="FFFFFF"/>
        <w:spacing w:line="240" w:lineRule="auto"/>
        <w:textAlignment w:val="top"/>
        <w:rPr>
          <w:rFonts w:ascii="ReithSans" w:eastAsia="Times New Roman" w:hAnsi="ReithSans" w:cs="Times New Roman"/>
          <w:color w:val="231F20"/>
          <w:sz w:val="15"/>
          <w:szCs w:val="15"/>
          <w:lang w:eastAsia="en-GB"/>
        </w:rPr>
      </w:pPr>
      <w:r w:rsidRPr="00BF435C">
        <w:rPr>
          <w:rFonts w:ascii="ReithSans" w:eastAsia="Times New Roman" w:hAnsi="ReithSans" w:cs="Times New Roman"/>
          <w:color w:val="231F20"/>
          <w:sz w:val="15"/>
          <w:szCs w:val="15"/>
          <w:lang w:eastAsia="en-GB"/>
        </w:rPr>
        <w:t>The hydrological cycle, or water cycle, shows the movement of water between the atmosphere, land and oceans. Rivers form part of the hydrological cycle.</w:t>
      </w:r>
    </w:p>
    <w:p w:rsidR="00437F59" w:rsidRDefault="009C3853">
      <w:r>
        <w:rPr>
          <w:noProof/>
        </w:rPr>
        <w:drawing>
          <wp:inline distT="0" distB="0" distL="0" distR="0" wp14:anchorId="060DBE36" wp14:editId="30B2A628">
            <wp:extent cx="5731510" cy="54463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446395"/>
                    </a:xfrm>
                    <a:prstGeom prst="rect">
                      <a:avLst/>
                    </a:prstGeom>
                  </pic:spPr>
                </pic:pic>
              </a:graphicData>
            </a:graphic>
          </wp:inline>
        </w:drawing>
      </w:r>
    </w:p>
    <w:p w:rsidR="009C3853" w:rsidRDefault="009C3853" w:rsidP="009C3853">
      <w:pPr>
        <w:pStyle w:val="blocks-text-blocklistitem"/>
        <w:numPr>
          <w:ilvl w:val="0"/>
          <w:numId w:val="5"/>
        </w:numPr>
        <w:shd w:val="clear" w:color="auto" w:fill="FFFFFF"/>
        <w:ind w:left="0"/>
        <w:textAlignment w:val="top"/>
        <w:rPr>
          <w:rFonts w:ascii="ReithSans" w:hAnsi="ReithSans"/>
          <w:color w:val="231F20"/>
          <w:sz w:val="15"/>
          <w:szCs w:val="15"/>
        </w:rPr>
      </w:pPr>
      <w:r>
        <w:rPr>
          <w:rFonts w:ascii="ReithSans" w:hAnsi="ReithSans"/>
          <w:color w:val="231F20"/>
          <w:sz w:val="15"/>
          <w:szCs w:val="15"/>
        </w:rPr>
        <w:lastRenderedPageBreak/>
        <w:t>Energy from the Sun heats the surface of the Earth.</w:t>
      </w:r>
    </w:p>
    <w:p w:rsidR="009C3853" w:rsidRDefault="009C3853" w:rsidP="009C3853">
      <w:pPr>
        <w:pStyle w:val="blocks-text-blocklistitem"/>
        <w:numPr>
          <w:ilvl w:val="0"/>
          <w:numId w:val="5"/>
        </w:numPr>
        <w:shd w:val="clear" w:color="auto" w:fill="FFFFFF"/>
        <w:ind w:left="0"/>
        <w:textAlignment w:val="top"/>
        <w:rPr>
          <w:rFonts w:ascii="ReithSans" w:hAnsi="ReithSans"/>
          <w:color w:val="231F20"/>
          <w:sz w:val="15"/>
          <w:szCs w:val="15"/>
        </w:rPr>
      </w:pPr>
      <w:r>
        <w:rPr>
          <w:rFonts w:ascii="ReithSans" w:hAnsi="ReithSans"/>
          <w:color w:val="231F20"/>
          <w:sz w:val="15"/>
          <w:szCs w:val="15"/>
        </w:rPr>
        <w:t>Water is </w:t>
      </w:r>
      <w:r>
        <w:rPr>
          <w:rStyle w:val="glossary-termcontainer"/>
          <w:rFonts w:ascii="ReithSans" w:hAnsi="ReithSans"/>
          <w:color w:val="231F20"/>
          <w:sz w:val="15"/>
          <w:szCs w:val="15"/>
        </w:rPr>
        <w:t>evaporated</w:t>
      </w:r>
      <w:r>
        <w:rPr>
          <w:rFonts w:ascii="ReithSans" w:hAnsi="ReithSans"/>
          <w:color w:val="231F20"/>
          <w:sz w:val="15"/>
          <w:szCs w:val="15"/>
        </w:rPr>
        <w:t> from oceans, rivers, lakes, etc.</w:t>
      </w:r>
    </w:p>
    <w:p w:rsidR="009C3853" w:rsidRDefault="009C3853" w:rsidP="009C3853">
      <w:pPr>
        <w:pStyle w:val="blocks-text-blocklistitem"/>
        <w:numPr>
          <w:ilvl w:val="0"/>
          <w:numId w:val="5"/>
        </w:numPr>
        <w:shd w:val="clear" w:color="auto" w:fill="FFFFFF"/>
        <w:ind w:left="0"/>
        <w:textAlignment w:val="top"/>
        <w:rPr>
          <w:rFonts w:ascii="ReithSans" w:hAnsi="ReithSans"/>
          <w:color w:val="231F20"/>
          <w:sz w:val="15"/>
          <w:szCs w:val="15"/>
        </w:rPr>
      </w:pPr>
      <w:r>
        <w:rPr>
          <w:rFonts w:ascii="ReithSans" w:hAnsi="ReithSans"/>
          <w:color w:val="231F20"/>
          <w:sz w:val="15"/>
          <w:szCs w:val="15"/>
        </w:rPr>
        <w:t>The warm, moist air rises because it is less dense.</w:t>
      </w:r>
    </w:p>
    <w:p w:rsidR="009C3853" w:rsidRDefault="009C3853" w:rsidP="009C3853">
      <w:pPr>
        <w:pStyle w:val="blocks-text-blocklistitem"/>
        <w:numPr>
          <w:ilvl w:val="0"/>
          <w:numId w:val="5"/>
        </w:numPr>
        <w:shd w:val="clear" w:color="auto" w:fill="FFFFFF"/>
        <w:ind w:left="0"/>
        <w:textAlignment w:val="top"/>
        <w:rPr>
          <w:rFonts w:ascii="ReithSans" w:hAnsi="ReithSans"/>
          <w:color w:val="231F20"/>
          <w:sz w:val="15"/>
          <w:szCs w:val="15"/>
        </w:rPr>
      </w:pPr>
      <w:r>
        <w:rPr>
          <w:rFonts w:ascii="ReithSans" w:hAnsi="ReithSans"/>
          <w:color w:val="231F20"/>
          <w:sz w:val="15"/>
          <w:szCs w:val="15"/>
        </w:rPr>
        <w:t>Condensation occurs when water vapour is turned back into water droplets as it cools down. Clouds are formed.</w:t>
      </w:r>
    </w:p>
    <w:p w:rsidR="009C3853" w:rsidRDefault="009C3853" w:rsidP="009C3853">
      <w:pPr>
        <w:pStyle w:val="blocks-text-blocklistitem"/>
        <w:numPr>
          <w:ilvl w:val="0"/>
          <w:numId w:val="5"/>
        </w:numPr>
        <w:shd w:val="clear" w:color="auto" w:fill="FFFFFF"/>
        <w:ind w:left="0"/>
        <w:textAlignment w:val="top"/>
        <w:rPr>
          <w:rFonts w:ascii="ReithSans" w:hAnsi="ReithSans"/>
          <w:color w:val="231F20"/>
          <w:sz w:val="15"/>
          <w:szCs w:val="15"/>
        </w:rPr>
      </w:pPr>
      <w:r>
        <w:rPr>
          <w:rStyle w:val="glossary-termcontainer"/>
          <w:rFonts w:ascii="ReithSans" w:hAnsi="ReithSans"/>
          <w:color w:val="231F20"/>
          <w:sz w:val="15"/>
          <w:szCs w:val="15"/>
        </w:rPr>
        <w:t>Precipitation</w:t>
      </w:r>
      <w:r>
        <w:rPr>
          <w:rFonts w:ascii="ReithSans" w:hAnsi="ReithSans"/>
          <w:color w:val="231F20"/>
          <w:sz w:val="15"/>
          <w:szCs w:val="15"/>
        </w:rPr>
        <w:t> occurs as water droplets get bigger and heavier they begin to fall as rain, snow and sleet, etc.</w:t>
      </w:r>
    </w:p>
    <w:p w:rsidR="009C3853" w:rsidRDefault="009C3853" w:rsidP="009C3853">
      <w:pPr>
        <w:pStyle w:val="Heading3"/>
        <w:shd w:val="clear" w:color="auto" w:fill="FFFFFF"/>
        <w:spacing w:before="0"/>
        <w:textAlignment w:val="top"/>
        <w:rPr>
          <w:rFonts w:ascii="ReithSans" w:hAnsi="ReithSans"/>
          <w:color w:val="231F20"/>
          <w:sz w:val="27"/>
          <w:szCs w:val="27"/>
        </w:rPr>
      </w:pPr>
      <w:r>
        <w:rPr>
          <w:rFonts w:ascii="ReithSans" w:hAnsi="ReithSans"/>
          <w:color w:val="231F20"/>
        </w:rPr>
        <w:t>The long profile</w:t>
      </w:r>
    </w:p>
    <w:p w:rsidR="009C3853" w:rsidRDefault="009C3853" w:rsidP="009C3853">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Rivers transport water downwards because of </w:t>
      </w:r>
      <w:r>
        <w:rPr>
          <w:rStyle w:val="glossary-termcontainer"/>
          <w:rFonts w:ascii="ReithSans" w:hAnsi="ReithSans"/>
          <w:color w:val="231F20"/>
          <w:sz w:val="15"/>
          <w:szCs w:val="15"/>
        </w:rPr>
        <w:t>gravity</w:t>
      </w:r>
      <w:r>
        <w:rPr>
          <w:rFonts w:ascii="ReithSans" w:hAnsi="ReithSans"/>
          <w:color w:val="231F20"/>
          <w:sz w:val="15"/>
          <w:szCs w:val="15"/>
        </w:rPr>
        <w:t>. As they move further downhill, they gather more water and become larger. Rivers can be divided into three sections: </w:t>
      </w:r>
      <w:r>
        <w:rPr>
          <w:rStyle w:val="Strong"/>
          <w:rFonts w:ascii="ReithSans" w:hAnsi="ReithSans"/>
          <w:color w:val="231F20"/>
          <w:sz w:val="15"/>
          <w:szCs w:val="15"/>
        </w:rPr>
        <w:t>the upper, middle and lower courses</w:t>
      </w:r>
      <w:r>
        <w:rPr>
          <w:rFonts w:ascii="ReithSans" w:hAnsi="ReithSans"/>
          <w:color w:val="231F20"/>
          <w:sz w:val="15"/>
          <w:szCs w:val="15"/>
        </w:rPr>
        <w:t>. Together, these three courses form the </w:t>
      </w:r>
      <w:r>
        <w:rPr>
          <w:rStyle w:val="glossary-termcontainer"/>
          <w:rFonts w:ascii="ReithSans" w:hAnsi="ReithSans"/>
          <w:color w:val="231F20"/>
          <w:sz w:val="15"/>
          <w:szCs w:val="15"/>
        </w:rPr>
        <w:t>long profile</w:t>
      </w:r>
      <w:r>
        <w:rPr>
          <w:rFonts w:ascii="ReithSans" w:hAnsi="ReithSans"/>
          <w:color w:val="231F20"/>
          <w:sz w:val="15"/>
          <w:szCs w:val="15"/>
        </w:rPr>
        <w:t>.</w:t>
      </w:r>
    </w:p>
    <w:p w:rsidR="009C3853" w:rsidRDefault="009C3853"/>
    <w:p w:rsidR="009C3853" w:rsidRDefault="009C3853">
      <w:r>
        <w:rPr>
          <w:noProof/>
        </w:rPr>
        <w:drawing>
          <wp:inline distT="0" distB="0" distL="0" distR="0" wp14:anchorId="45E80A15" wp14:editId="794FA64C">
            <wp:extent cx="5731510" cy="42119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11955"/>
                    </a:xfrm>
                    <a:prstGeom prst="rect">
                      <a:avLst/>
                    </a:prstGeom>
                  </pic:spPr>
                </pic:pic>
              </a:graphicData>
            </a:graphic>
          </wp:inline>
        </w:drawing>
      </w:r>
    </w:p>
    <w:p w:rsidR="009C3853" w:rsidRPr="009C3853" w:rsidRDefault="009C3853" w:rsidP="009C3853">
      <w:pPr>
        <w:numPr>
          <w:ilvl w:val="0"/>
          <w:numId w:val="6"/>
        </w:numPr>
        <w:shd w:val="clear" w:color="auto" w:fill="FFFFFF"/>
        <w:spacing w:before="100" w:beforeAutospacing="1" w:after="100" w:afterAutospacing="1" w:line="240" w:lineRule="auto"/>
        <w:ind w:left="0"/>
        <w:rPr>
          <w:rFonts w:ascii="ReithSans" w:eastAsia="Times New Roman" w:hAnsi="ReithSans" w:cs="Times New Roman"/>
          <w:color w:val="231F20"/>
          <w:sz w:val="27"/>
          <w:szCs w:val="27"/>
          <w:lang w:eastAsia="en-GB"/>
        </w:rPr>
      </w:pPr>
      <w:r w:rsidRPr="009C3853">
        <w:rPr>
          <w:rFonts w:ascii="ReithSans" w:eastAsia="Times New Roman" w:hAnsi="ReithSans" w:cs="Times New Roman"/>
          <w:b/>
          <w:bCs/>
          <w:color w:val="231F20"/>
          <w:sz w:val="27"/>
          <w:szCs w:val="27"/>
          <w:lang w:eastAsia="en-GB"/>
        </w:rPr>
        <w:t>Upper course</w:t>
      </w:r>
      <w:r w:rsidRPr="009C3853">
        <w:rPr>
          <w:rFonts w:ascii="ReithSans" w:eastAsia="Times New Roman" w:hAnsi="ReithSans" w:cs="Times New Roman"/>
          <w:color w:val="231F20"/>
          <w:sz w:val="27"/>
          <w:szCs w:val="27"/>
          <w:lang w:eastAsia="en-GB"/>
        </w:rPr>
        <w:t> – The start of the river at higher altitude. The river channel is small. Vertical, or downwards, erosion takes place here as water is pulled down by gravity.</w:t>
      </w:r>
    </w:p>
    <w:p w:rsidR="009C3853" w:rsidRPr="009C3853" w:rsidRDefault="009C3853" w:rsidP="009C3853">
      <w:pPr>
        <w:numPr>
          <w:ilvl w:val="0"/>
          <w:numId w:val="6"/>
        </w:numPr>
        <w:shd w:val="clear" w:color="auto" w:fill="FFFFFF"/>
        <w:spacing w:before="100" w:beforeAutospacing="1" w:after="100" w:afterAutospacing="1" w:line="240" w:lineRule="auto"/>
        <w:ind w:left="0"/>
        <w:rPr>
          <w:rFonts w:ascii="ReithSans" w:eastAsia="Times New Roman" w:hAnsi="ReithSans" w:cs="Times New Roman"/>
          <w:color w:val="231F20"/>
          <w:sz w:val="27"/>
          <w:szCs w:val="27"/>
          <w:lang w:eastAsia="en-GB"/>
        </w:rPr>
      </w:pPr>
      <w:r w:rsidRPr="009C3853">
        <w:rPr>
          <w:rFonts w:ascii="ReithSans" w:eastAsia="Times New Roman" w:hAnsi="ReithSans" w:cs="Times New Roman"/>
          <w:b/>
          <w:bCs/>
          <w:color w:val="231F20"/>
          <w:sz w:val="27"/>
          <w:szCs w:val="27"/>
          <w:lang w:eastAsia="en-GB"/>
        </w:rPr>
        <w:t>Middle course</w:t>
      </w:r>
      <w:r w:rsidRPr="009C3853">
        <w:rPr>
          <w:rFonts w:ascii="ReithSans" w:eastAsia="Times New Roman" w:hAnsi="ReithSans" w:cs="Times New Roman"/>
          <w:color w:val="231F20"/>
          <w:sz w:val="27"/>
          <w:szCs w:val="27"/>
          <w:lang w:eastAsia="en-GB"/>
        </w:rPr>
        <w:t> – The middle section of the river. Tributaries have joined the channel and so the river is carrying more water.</w:t>
      </w:r>
    </w:p>
    <w:p w:rsidR="009C3853" w:rsidRPr="009C3853" w:rsidRDefault="009C3853" w:rsidP="009C3853">
      <w:pPr>
        <w:numPr>
          <w:ilvl w:val="0"/>
          <w:numId w:val="6"/>
        </w:numPr>
        <w:shd w:val="clear" w:color="auto" w:fill="FFFFFF"/>
        <w:spacing w:before="100" w:beforeAutospacing="1" w:after="100" w:afterAutospacing="1" w:line="240" w:lineRule="auto"/>
        <w:ind w:left="0"/>
        <w:rPr>
          <w:rFonts w:ascii="ReithSans" w:eastAsia="Times New Roman" w:hAnsi="ReithSans" w:cs="Times New Roman"/>
          <w:color w:val="231F20"/>
          <w:sz w:val="27"/>
          <w:szCs w:val="27"/>
          <w:lang w:eastAsia="en-GB"/>
        </w:rPr>
      </w:pPr>
      <w:r w:rsidRPr="009C3853">
        <w:rPr>
          <w:rFonts w:ascii="ReithSans" w:eastAsia="Times New Roman" w:hAnsi="ReithSans" w:cs="Times New Roman"/>
          <w:b/>
          <w:bCs/>
          <w:color w:val="231F20"/>
          <w:sz w:val="27"/>
          <w:szCs w:val="27"/>
          <w:lang w:eastAsia="en-GB"/>
        </w:rPr>
        <w:t>Lower course</w:t>
      </w:r>
      <w:r w:rsidRPr="009C3853">
        <w:rPr>
          <w:rFonts w:ascii="ReithSans" w:eastAsia="Times New Roman" w:hAnsi="ReithSans" w:cs="Times New Roman"/>
          <w:color w:val="231F20"/>
          <w:sz w:val="27"/>
          <w:szCs w:val="27"/>
          <w:lang w:eastAsia="en-GB"/>
        </w:rPr>
        <w:t> – The final stage of the river, usually where it meets the sea. The river is wide and deep because it is carrying a large volume of water. Lateral, or sideways, erosion and deposition takes place here.</w:t>
      </w:r>
    </w:p>
    <w:p w:rsidR="009C3853" w:rsidRDefault="009C3853"/>
    <w:p w:rsidR="009C3853" w:rsidRDefault="009C3853" w:rsidP="009C3853">
      <w:pPr>
        <w:pStyle w:val="Heading2"/>
        <w:shd w:val="clear" w:color="auto" w:fill="FFFFFF"/>
        <w:spacing w:before="0" w:beforeAutospacing="0"/>
        <w:textAlignment w:val="top"/>
        <w:rPr>
          <w:rFonts w:ascii="ReithSans" w:hAnsi="ReithSans"/>
          <w:color w:val="231F20"/>
        </w:rPr>
      </w:pPr>
      <w:r>
        <w:rPr>
          <w:rFonts w:ascii="ReithSans" w:hAnsi="ReithSans"/>
          <w:color w:val="231F20"/>
        </w:rPr>
        <w:t>What are river processes?</w:t>
      </w:r>
    </w:p>
    <w:p w:rsidR="009C3853" w:rsidRDefault="009C3853" w:rsidP="009C3853">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Rivers shape the land by moving material from one place to another through </w:t>
      </w:r>
      <w:r>
        <w:rPr>
          <w:rStyle w:val="Strong"/>
          <w:rFonts w:ascii="ReithSans" w:eastAsiaTheme="majorEastAsia" w:hAnsi="ReithSans"/>
          <w:color w:val="231F20"/>
          <w:sz w:val="15"/>
          <w:szCs w:val="15"/>
        </w:rPr>
        <w:t>erosion</w:t>
      </w:r>
      <w:r>
        <w:rPr>
          <w:rFonts w:ascii="ReithSans" w:hAnsi="ReithSans"/>
          <w:color w:val="231F20"/>
          <w:sz w:val="15"/>
          <w:szCs w:val="15"/>
        </w:rPr>
        <w:t>, </w:t>
      </w:r>
      <w:r>
        <w:rPr>
          <w:rStyle w:val="Strong"/>
          <w:rFonts w:ascii="ReithSans" w:eastAsiaTheme="majorEastAsia" w:hAnsi="ReithSans"/>
          <w:color w:val="231F20"/>
          <w:sz w:val="15"/>
          <w:szCs w:val="15"/>
        </w:rPr>
        <w:t>transportation</w:t>
      </w:r>
      <w:r>
        <w:rPr>
          <w:rFonts w:ascii="ReithSans" w:hAnsi="ReithSans"/>
          <w:color w:val="231F20"/>
          <w:sz w:val="15"/>
          <w:szCs w:val="15"/>
        </w:rPr>
        <w:t> and </w:t>
      </w:r>
      <w:r>
        <w:rPr>
          <w:rStyle w:val="Strong"/>
          <w:rFonts w:ascii="ReithSans" w:eastAsiaTheme="majorEastAsia" w:hAnsi="ReithSans"/>
          <w:color w:val="231F20"/>
          <w:sz w:val="15"/>
          <w:szCs w:val="15"/>
        </w:rPr>
        <w:t>deposition</w:t>
      </w:r>
      <w:r>
        <w:rPr>
          <w:rFonts w:ascii="ReithSans" w:hAnsi="ReithSans"/>
          <w:color w:val="231F20"/>
          <w:sz w:val="15"/>
          <w:szCs w:val="15"/>
        </w:rPr>
        <w:t>.</w:t>
      </w:r>
    </w:p>
    <w:p w:rsidR="009C3853" w:rsidRDefault="009C3853" w:rsidP="009C3853">
      <w:pPr>
        <w:pStyle w:val="Heading3"/>
        <w:shd w:val="clear" w:color="auto" w:fill="FFFFFF"/>
        <w:spacing w:before="0"/>
        <w:textAlignment w:val="top"/>
        <w:rPr>
          <w:rFonts w:ascii="ReithSans" w:hAnsi="ReithSans"/>
          <w:color w:val="231F20"/>
          <w:sz w:val="27"/>
          <w:szCs w:val="27"/>
        </w:rPr>
      </w:pPr>
      <w:r>
        <w:rPr>
          <w:rFonts w:ascii="ReithSans" w:hAnsi="ReithSans"/>
          <w:color w:val="231F20"/>
        </w:rPr>
        <w:t>Erosion</w:t>
      </w:r>
    </w:p>
    <w:p w:rsidR="009C3853" w:rsidRDefault="009C3853" w:rsidP="009C3853">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When material is removed from the riverbed and banks. There are four types of river erosion:</w:t>
      </w:r>
    </w:p>
    <w:p w:rsidR="009C3853" w:rsidRDefault="009C3853" w:rsidP="009C3853">
      <w:pPr>
        <w:pStyle w:val="blocks-text-blocklistitem"/>
        <w:numPr>
          <w:ilvl w:val="0"/>
          <w:numId w:val="7"/>
        </w:numPr>
        <w:shd w:val="clear" w:color="auto" w:fill="FFFFFF"/>
        <w:ind w:left="0"/>
        <w:textAlignment w:val="top"/>
        <w:rPr>
          <w:rFonts w:ascii="ReithSans" w:hAnsi="ReithSans"/>
          <w:color w:val="231F20"/>
          <w:sz w:val="15"/>
          <w:szCs w:val="15"/>
        </w:rPr>
      </w:pPr>
      <w:r>
        <w:rPr>
          <w:rStyle w:val="Strong"/>
          <w:rFonts w:ascii="ReithSans" w:eastAsiaTheme="majorEastAsia" w:hAnsi="ReithSans"/>
          <w:color w:val="231F20"/>
          <w:sz w:val="15"/>
          <w:szCs w:val="15"/>
        </w:rPr>
        <w:lastRenderedPageBreak/>
        <w:t>Attrition</w:t>
      </w:r>
      <w:r>
        <w:rPr>
          <w:rFonts w:ascii="ReithSans" w:hAnsi="ReithSans"/>
          <w:color w:val="231F20"/>
          <w:sz w:val="15"/>
          <w:szCs w:val="15"/>
        </w:rPr>
        <w:t> – rocks carried by the river collide. They break up into smaller, smoother pieces.</w:t>
      </w:r>
    </w:p>
    <w:p w:rsidR="009C3853" w:rsidRDefault="009C3853" w:rsidP="009C3853">
      <w:pPr>
        <w:pStyle w:val="blocks-text-blocklistitem"/>
        <w:numPr>
          <w:ilvl w:val="0"/>
          <w:numId w:val="7"/>
        </w:numPr>
        <w:shd w:val="clear" w:color="auto" w:fill="FFFFFF"/>
        <w:ind w:left="0"/>
        <w:textAlignment w:val="top"/>
        <w:rPr>
          <w:rFonts w:ascii="ReithSans" w:hAnsi="ReithSans"/>
          <w:color w:val="231F20"/>
          <w:sz w:val="15"/>
          <w:szCs w:val="15"/>
        </w:rPr>
      </w:pPr>
      <w:r>
        <w:rPr>
          <w:rStyle w:val="Strong"/>
          <w:rFonts w:ascii="ReithSans" w:eastAsiaTheme="majorEastAsia" w:hAnsi="ReithSans"/>
          <w:color w:val="231F20"/>
          <w:sz w:val="15"/>
          <w:szCs w:val="15"/>
        </w:rPr>
        <w:t>Abrasion</w:t>
      </w:r>
      <w:r>
        <w:rPr>
          <w:rFonts w:ascii="ReithSans" w:hAnsi="ReithSans"/>
          <w:color w:val="231F20"/>
          <w:sz w:val="15"/>
          <w:szCs w:val="15"/>
        </w:rPr>
        <w:t> – rocks carried by the river scrape along the bed and banks. This loosens material, which is then carried away by the water in the river.</w:t>
      </w:r>
    </w:p>
    <w:p w:rsidR="009C3853" w:rsidRDefault="009C3853" w:rsidP="009C3853">
      <w:pPr>
        <w:pStyle w:val="blocks-text-blocklistitem"/>
        <w:numPr>
          <w:ilvl w:val="0"/>
          <w:numId w:val="7"/>
        </w:numPr>
        <w:shd w:val="clear" w:color="auto" w:fill="FFFFFF"/>
        <w:ind w:left="0"/>
        <w:textAlignment w:val="top"/>
        <w:rPr>
          <w:rFonts w:ascii="ReithSans" w:hAnsi="ReithSans"/>
          <w:color w:val="231F20"/>
          <w:sz w:val="15"/>
          <w:szCs w:val="15"/>
        </w:rPr>
      </w:pPr>
      <w:r>
        <w:rPr>
          <w:rStyle w:val="Strong"/>
          <w:rFonts w:ascii="ReithSans" w:eastAsiaTheme="majorEastAsia" w:hAnsi="ReithSans"/>
          <w:color w:val="231F20"/>
          <w:sz w:val="15"/>
          <w:szCs w:val="15"/>
        </w:rPr>
        <w:t>Solution</w:t>
      </w:r>
      <w:r>
        <w:rPr>
          <w:rFonts w:ascii="ReithSans" w:hAnsi="ReithSans"/>
          <w:color w:val="231F20"/>
          <w:sz w:val="15"/>
          <w:szCs w:val="15"/>
        </w:rPr>
        <w:t> – </w:t>
      </w:r>
      <w:r>
        <w:rPr>
          <w:rStyle w:val="glossary-termcontainer"/>
          <w:rFonts w:ascii="ReithSans" w:hAnsi="ReithSans"/>
          <w:color w:val="231F20"/>
          <w:sz w:val="15"/>
          <w:szCs w:val="15"/>
        </w:rPr>
        <w:t>Soluble</w:t>
      </w:r>
      <w:r>
        <w:rPr>
          <w:rFonts w:ascii="ReithSans" w:hAnsi="ReithSans"/>
          <w:color w:val="231F20"/>
          <w:sz w:val="15"/>
          <w:szCs w:val="15"/>
        </w:rPr>
        <w:t> particles are dissolved by the river.</w:t>
      </w:r>
    </w:p>
    <w:p w:rsidR="009C3853" w:rsidRDefault="009C3853" w:rsidP="009C3853">
      <w:pPr>
        <w:pStyle w:val="blocks-text-blocklistitem"/>
        <w:numPr>
          <w:ilvl w:val="0"/>
          <w:numId w:val="7"/>
        </w:numPr>
        <w:shd w:val="clear" w:color="auto" w:fill="FFFFFF"/>
        <w:ind w:left="0"/>
        <w:textAlignment w:val="top"/>
        <w:rPr>
          <w:rFonts w:ascii="ReithSans" w:hAnsi="ReithSans"/>
          <w:color w:val="231F20"/>
          <w:sz w:val="15"/>
          <w:szCs w:val="15"/>
        </w:rPr>
      </w:pPr>
      <w:r>
        <w:rPr>
          <w:rStyle w:val="Strong"/>
          <w:rFonts w:ascii="ReithSans" w:eastAsiaTheme="majorEastAsia" w:hAnsi="ReithSans"/>
          <w:color w:val="231F20"/>
          <w:sz w:val="15"/>
          <w:szCs w:val="15"/>
        </w:rPr>
        <w:t>Hydraulic action</w:t>
      </w:r>
      <w:r>
        <w:rPr>
          <w:rFonts w:ascii="ReithSans" w:hAnsi="ReithSans"/>
          <w:color w:val="231F20"/>
          <w:sz w:val="15"/>
          <w:szCs w:val="15"/>
        </w:rPr>
        <w:t> - the force of the river against the banks. Air becomes compressed within cracks and crevices, which weakens the banks.</w:t>
      </w:r>
    </w:p>
    <w:p w:rsidR="00991858" w:rsidRDefault="00991858">
      <w:r>
        <w:rPr>
          <w:noProof/>
        </w:rPr>
        <w:drawing>
          <wp:anchor distT="0" distB="0" distL="114300" distR="114300" simplePos="0" relativeHeight="251660288" behindDoc="1" locked="0" layoutInCell="1" allowOverlap="1" wp14:anchorId="46DA34FD">
            <wp:simplePos x="0" y="0"/>
            <wp:positionH relativeFrom="margin">
              <wp:align>right</wp:align>
            </wp:positionH>
            <wp:positionV relativeFrom="paragraph">
              <wp:posOffset>250157</wp:posOffset>
            </wp:positionV>
            <wp:extent cx="5731510" cy="440436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4404360"/>
                    </a:xfrm>
                    <a:prstGeom prst="rect">
                      <a:avLst/>
                    </a:prstGeom>
                  </pic:spPr>
                </pic:pic>
              </a:graphicData>
            </a:graphic>
            <wp14:sizeRelH relativeFrom="page">
              <wp14:pctWidth>0</wp14:pctWidth>
            </wp14:sizeRelH>
            <wp14:sizeRelV relativeFrom="page">
              <wp14:pctHeight>0</wp14:pctHeight>
            </wp14:sizeRelV>
          </wp:anchor>
        </w:drawing>
      </w:r>
    </w:p>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p w:rsidR="00991858" w:rsidRDefault="00991858" w:rsidP="00991858">
      <w:pPr>
        <w:pStyle w:val="Heading3"/>
        <w:shd w:val="clear" w:color="auto" w:fill="FFFFFF"/>
        <w:spacing w:before="0"/>
        <w:textAlignment w:val="top"/>
        <w:rPr>
          <w:rFonts w:ascii="ReithSans" w:hAnsi="ReithSans"/>
          <w:color w:val="231F20"/>
        </w:rPr>
      </w:pPr>
      <w:r>
        <w:rPr>
          <w:rFonts w:ascii="ReithSans" w:hAnsi="ReithSans"/>
          <w:color w:val="231F20"/>
        </w:rPr>
        <w:t>Transportation</w:t>
      </w:r>
    </w:p>
    <w:p w:rsidR="00991858" w:rsidRDefault="00991858" w:rsidP="00991858">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When material is moved further downstream. There are four types of transportation:</w:t>
      </w:r>
    </w:p>
    <w:p w:rsidR="00991858" w:rsidRDefault="00991858" w:rsidP="00991858">
      <w:pPr>
        <w:pStyle w:val="blocks-text-blocklistitem"/>
        <w:numPr>
          <w:ilvl w:val="0"/>
          <w:numId w:val="8"/>
        </w:numPr>
        <w:shd w:val="clear" w:color="auto" w:fill="FFFFFF"/>
        <w:ind w:left="0"/>
        <w:textAlignment w:val="top"/>
        <w:rPr>
          <w:rFonts w:ascii="ReithSans" w:hAnsi="ReithSans"/>
          <w:color w:val="231F20"/>
          <w:sz w:val="15"/>
          <w:szCs w:val="15"/>
        </w:rPr>
      </w:pPr>
      <w:r>
        <w:rPr>
          <w:rStyle w:val="Strong"/>
          <w:rFonts w:ascii="ReithSans" w:hAnsi="ReithSans"/>
          <w:color w:val="231F20"/>
          <w:sz w:val="15"/>
          <w:szCs w:val="15"/>
        </w:rPr>
        <w:t>Suspension</w:t>
      </w:r>
      <w:r>
        <w:rPr>
          <w:rFonts w:ascii="ReithSans" w:hAnsi="ReithSans"/>
          <w:color w:val="231F20"/>
          <w:sz w:val="15"/>
          <w:szCs w:val="15"/>
        </w:rPr>
        <w:t> – smaller material that is light enough to be continuously carried along.</w:t>
      </w:r>
    </w:p>
    <w:p w:rsidR="00991858" w:rsidRDefault="00991858" w:rsidP="00991858">
      <w:pPr>
        <w:pStyle w:val="blocks-text-blocklistitem"/>
        <w:numPr>
          <w:ilvl w:val="0"/>
          <w:numId w:val="8"/>
        </w:numPr>
        <w:shd w:val="clear" w:color="auto" w:fill="FFFFFF"/>
        <w:ind w:left="0"/>
        <w:textAlignment w:val="top"/>
        <w:rPr>
          <w:rFonts w:ascii="ReithSans" w:hAnsi="ReithSans"/>
          <w:color w:val="231F20"/>
          <w:sz w:val="15"/>
          <w:szCs w:val="15"/>
        </w:rPr>
      </w:pPr>
      <w:r>
        <w:rPr>
          <w:rStyle w:val="Strong"/>
          <w:rFonts w:ascii="ReithSans" w:hAnsi="ReithSans"/>
          <w:color w:val="231F20"/>
          <w:sz w:val="15"/>
          <w:szCs w:val="15"/>
        </w:rPr>
        <w:t>Traction</w:t>
      </w:r>
      <w:r>
        <w:rPr>
          <w:rFonts w:ascii="ReithSans" w:hAnsi="ReithSans"/>
          <w:color w:val="231F20"/>
          <w:sz w:val="15"/>
          <w:szCs w:val="15"/>
        </w:rPr>
        <w:t xml:space="preserve"> – large rocks are rolled along the riverbed at times of high energy, </w:t>
      </w:r>
      <w:proofErr w:type="spellStart"/>
      <w:r>
        <w:rPr>
          <w:rFonts w:ascii="ReithSans" w:hAnsi="ReithSans"/>
          <w:color w:val="231F20"/>
          <w:sz w:val="15"/>
          <w:szCs w:val="15"/>
        </w:rPr>
        <w:t>eg</w:t>
      </w:r>
      <w:proofErr w:type="spellEnd"/>
      <w:r>
        <w:rPr>
          <w:rFonts w:ascii="ReithSans" w:hAnsi="ReithSans"/>
          <w:color w:val="231F20"/>
          <w:sz w:val="15"/>
          <w:szCs w:val="15"/>
        </w:rPr>
        <w:t xml:space="preserve"> when the river level is high.</w:t>
      </w:r>
    </w:p>
    <w:p w:rsidR="00991858" w:rsidRDefault="00991858" w:rsidP="00991858">
      <w:pPr>
        <w:pStyle w:val="blocks-text-blocklistitem"/>
        <w:numPr>
          <w:ilvl w:val="0"/>
          <w:numId w:val="8"/>
        </w:numPr>
        <w:shd w:val="clear" w:color="auto" w:fill="FFFFFF"/>
        <w:ind w:left="0"/>
        <w:textAlignment w:val="top"/>
        <w:rPr>
          <w:rFonts w:ascii="ReithSans" w:hAnsi="ReithSans"/>
          <w:color w:val="231F20"/>
          <w:sz w:val="15"/>
          <w:szCs w:val="15"/>
        </w:rPr>
      </w:pPr>
      <w:r>
        <w:rPr>
          <w:rStyle w:val="Strong"/>
          <w:rFonts w:ascii="ReithSans" w:hAnsi="ReithSans"/>
          <w:color w:val="231F20"/>
          <w:sz w:val="15"/>
          <w:szCs w:val="15"/>
        </w:rPr>
        <w:t>Solution</w:t>
      </w:r>
      <w:r>
        <w:rPr>
          <w:rFonts w:ascii="ReithSans" w:hAnsi="ReithSans"/>
          <w:color w:val="231F20"/>
          <w:sz w:val="15"/>
          <w:szCs w:val="15"/>
        </w:rPr>
        <w:t> – very small material that is dissolved and can be transported even during times of low energy.</w:t>
      </w:r>
    </w:p>
    <w:p w:rsidR="00991858" w:rsidRDefault="00991858" w:rsidP="00991858">
      <w:pPr>
        <w:pStyle w:val="blocks-text-blocklistitem"/>
        <w:numPr>
          <w:ilvl w:val="0"/>
          <w:numId w:val="8"/>
        </w:numPr>
        <w:shd w:val="clear" w:color="auto" w:fill="FFFFFF"/>
        <w:ind w:left="0"/>
        <w:textAlignment w:val="top"/>
        <w:rPr>
          <w:rFonts w:ascii="ReithSans" w:hAnsi="ReithSans"/>
          <w:color w:val="231F20"/>
          <w:sz w:val="15"/>
          <w:szCs w:val="15"/>
        </w:rPr>
      </w:pPr>
      <w:r>
        <w:rPr>
          <w:rStyle w:val="Strong"/>
          <w:rFonts w:ascii="ReithSans" w:hAnsi="ReithSans"/>
          <w:color w:val="231F20"/>
          <w:sz w:val="15"/>
          <w:szCs w:val="15"/>
        </w:rPr>
        <w:t>Saltation</w:t>
      </w:r>
      <w:r>
        <w:rPr>
          <w:rFonts w:ascii="ReithSans" w:hAnsi="ReithSans"/>
          <w:color w:val="231F20"/>
          <w:sz w:val="15"/>
          <w:szCs w:val="15"/>
        </w:rPr>
        <w:t> – the water picks up rocks and pebbles. They are too heavy to be carried far and so they appear to bounce along the riverbed.</w:t>
      </w:r>
    </w:p>
    <w:p w:rsidR="00991858" w:rsidRDefault="0008591E">
      <w:r>
        <w:rPr>
          <w:noProof/>
        </w:rPr>
        <w:lastRenderedPageBreak/>
        <w:drawing>
          <wp:inline distT="0" distB="0" distL="0" distR="0" wp14:anchorId="0E8147E9" wp14:editId="221DF9ED">
            <wp:extent cx="5731510" cy="40309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30980"/>
                    </a:xfrm>
                    <a:prstGeom prst="rect">
                      <a:avLst/>
                    </a:prstGeom>
                  </pic:spPr>
                </pic:pic>
              </a:graphicData>
            </a:graphic>
          </wp:inline>
        </w:drawing>
      </w:r>
    </w:p>
    <w:p w:rsidR="0008591E" w:rsidRDefault="0008591E" w:rsidP="0008591E">
      <w:pPr>
        <w:pStyle w:val="Heading3"/>
        <w:shd w:val="clear" w:color="auto" w:fill="FFFFFF"/>
        <w:spacing w:before="0"/>
        <w:textAlignment w:val="top"/>
        <w:rPr>
          <w:rFonts w:ascii="ReithSans" w:hAnsi="ReithSans"/>
          <w:color w:val="231F20"/>
        </w:rPr>
      </w:pPr>
      <w:r>
        <w:rPr>
          <w:rFonts w:ascii="ReithSans" w:hAnsi="ReithSans"/>
          <w:color w:val="231F20"/>
        </w:rPr>
        <w:t>Deposition</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When material is dropped by the river.</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Deposition happens when river energy is low, for example when the flow of the water slows down. It can happen along any part of the river, but is common in the lower course, where the river meets the sea. Larger, heavier material is deposited first. Smaller, lighter material can often be carried during times of low energy.</w:t>
      </w:r>
    </w:p>
    <w:p w:rsidR="0008591E" w:rsidRDefault="0008591E"/>
    <w:p w:rsidR="0008591E" w:rsidRDefault="0008591E">
      <w:hyperlink r:id="rId12" w:history="1">
        <w:r w:rsidRPr="00B428DE">
          <w:rPr>
            <w:rStyle w:val="Hyperlink"/>
          </w:rPr>
          <w:t>https://www.bbc.co.uk/bitesize/topics/zs92tfr/articles/z66mxbk</w:t>
        </w:r>
      </w:hyperlink>
      <w:r>
        <w:t xml:space="preserve"> - visit this website for more information on river landforms </w:t>
      </w:r>
    </w:p>
    <w:p w:rsidR="0008591E" w:rsidRDefault="0008591E"/>
    <w:p w:rsidR="0008591E" w:rsidRDefault="0008591E" w:rsidP="0008591E">
      <w:pPr>
        <w:pStyle w:val="Heading2"/>
        <w:shd w:val="clear" w:color="auto" w:fill="FFFFFF"/>
        <w:spacing w:before="0" w:beforeAutospacing="0"/>
        <w:textAlignment w:val="top"/>
        <w:rPr>
          <w:rFonts w:ascii="ReithSans" w:hAnsi="ReithSans"/>
          <w:color w:val="231F20"/>
        </w:rPr>
      </w:pPr>
      <w:r>
        <w:rPr>
          <w:rFonts w:ascii="ReithSans" w:hAnsi="ReithSans"/>
          <w:color w:val="231F20"/>
        </w:rPr>
        <w:t>Key Points</w:t>
      </w:r>
    </w:p>
    <w:p w:rsidR="0008591E" w:rsidRDefault="0008591E" w:rsidP="0008591E">
      <w:pPr>
        <w:pStyle w:val="blocks-text-blocklistitem"/>
        <w:numPr>
          <w:ilvl w:val="0"/>
          <w:numId w:val="9"/>
        </w:numPr>
        <w:shd w:val="clear" w:color="auto" w:fill="FFFFFF"/>
        <w:ind w:left="0"/>
        <w:textAlignment w:val="top"/>
        <w:rPr>
          <w:rFonts w:ascii="ReithSans" w:hAnsi="ReithSans"/>
          <w:color w:val="231F20"/>
          <w:sz w:val="15"/>
          <w:szCs w:val="15"/>
        </w:rPr>
      </w:pPr>
      <w:r>
        <w:rPr>
          <w:rFonts w:ascii="ReithSans" w:hAnsi="ReithSans"/>
          <w:color w:val="231F20"/>
          <w:sz w:val="15"/>
          <w:szCs w:val="15"/>
        </w:rPr>
        <w:t>There are many physical and human causes of river </w:t>
      </w:r>
      <w:r>
        <w:rPr>
          <w:rStyle w:val="glossary-termcontainer"/>
          <w:rFonts w:ascii="ReithSans" w:eastAsiaTheme="majorEastAsia" w:hAnsi="ReithSans"/>
          <w:color w:val="231F20"/>
          <w:sz w:val="15"/>
          <w:szCs w:val="15"/>
        </w:rPr>
        <w:t>flooding</w:t>
      </w:r>
      <w:r>
        <w:rPr>
          <w:rFonts w:ascii="ReithSans" w:hAnsi="ReithSans"/>
          <w:color w:val="231F20"/>
          <w:sz w:val="15"/>
          <w:szCs w:val="15"/>
        </w:rPr>
        <w:t>. They include heavy rainfall, steep surfaces, </w:t>
      </w:r>
      <w:r>
        <w:rPr>
          <w:rStyle w:val="glossary-termcontainer"/>
          <w:rFonts w:ascii="ReithSans" w:eastAsiaTheme="majorEastAsia" w:hAnsi="ReithSans"/>
          <w:color w:val="231F20"/>
          <w:sz w:val="15"/>
          <w:szCs w:val="15"/>
        </w:rPr>
        <w:t>deforestation</w:t>
      </w:r>
      <w:r>
        <w:rPr>
          <w:rFonts w:ascii="ReithSans" w:hAnsi="ReithSans"/>
          <w:color w:val="231F20"/>
          <w:sz w:val="15"/>
          <w:szCs w:val="15"/>
        </w:rPr>
        <w:t> and </w:t>
      </w:r>
      <w:r>
        <w:rPr>
          <w:rStyle w:val="glossary-termcontainer"/>
          <w:rFonts w:ascii="ReithSans" w:eastAsiaTheme="majorEastAsia" w:hAnsi="ReithSans"/>
          <w:color w:val="231F20"/>
          <w:sz w:val="15"/>
          <w:szCs w:val="15"/>
        </w:rPr>
        <w:t>urbanisation</w:t>
      </w:r>
      <w:r>
        <w:rPr>
          <w:rFonts w:ascii="ReithSans" w:hAnsi="ReithSans"/>
          <w:color w:val="231F20"/>
          <w:sz w:val="15"/>
          <w:szCs w:val="15"/>
        </w:rPr>
        <w:t>.</w:t>
      </w:r>
    </w:p>
    <w:p w:rsidR="0008591E" w:rsidRDefault="0008591E" w:rsidP="0008591E">
      <w:pPr>
        <w:pStyle w:val="blocks-text-blocklistitem"/>
        <w:numPr>
          <w:ilvl w:val="0"/>
          <w:numId w:val="9"/>
        </w:numPr>
        <w:shd w:val="clear" w:color="auto" w:fill="FFFFFF"/>
        <w:ind w:left="0"/>
        <w:textAlignment w:val="top"/>
        <w:rPr>
          <w:rFonts w:ascii="ReithSans" w:hAnsi="ReithSans"/>
          <w:color w:val="231F20"/>
          <w:sz w:val="15"/>
          <w:szCs w:val="15"/>
        </w:rPr>
      </w:pPr>
      <w:r>
        <w:rPr>
          <w:rFonts w:ascii="ReithSans" w:hAnsi="ReithSans"/>
          <w:color w:val="231F20"/>
          <w:sz w:val="15"/>
          <w:szCs w:val="15"/>
        </w:rPr>
        <w:t>Consequences of flooding include damage to property, loss of power, injuries and deaths. The impacts of flooding are often more severe in </w:t>
      </w:r>
      <w:r>
        <w:rPr>
          <w:rStyle w:val="glossary-termcontainer"/>
          <w:rFonts w:ascii="ReithSans" w:eastAsiaTheme="majorEastAsia" w:hAnsi="ReithSans"/>
          <w:color w:val="231F20"/>
          <w:sz w:val="15"/>
          <w:szCs w:val="15"/>
        </w:rPr>
        <w:t>LICs</w:t>
      </w:r>
      <w:r>
        <w:rPr>
          <w:rFonts w:ascii="ReithSans" w:hAnsi="ReithSans"/>
          <w:color w:val="231F20"/>
          <w:sz w:val="15"/>
          <w:szCs w:val="15"/>
        </w:rPr>
        <w:t>.</w:t>
      </w:r>
    </w:p>
    <w:p w:rsidR="0008591E" w:rsidRDefault="0008591E" w:rsidP="0008591E">
      <w:pPr>
        <w:pStyle w:val="blocks-text-blocklistitem"/>
        <w:numPr>
          <w:ilvl w:val="0"/>
          <w:numId w:val="9"/>
        </w:numPr>
        <w:shd w:val="clear" w:color="auto" w:fill="FFFFFF"/>
        <w:ind w:left="0"/>
        <w:textAlignment w:val="top"/>
        <w:rPr>
          <w:rFonts w:ascii="ReithSans" w:hAnsi="ReithSans"/>
          <w:color w:val="231F20"/>
          <w:sz w:val="15"/>
          <w:szCs w:val="15"/>
        </w:rPr>
      </w:pPr>
      <w:r>
        <w:rPr>
          <w:rFonts w:ascii="ReithSans" w:hAnsi="ReithSans"/>
          <w:color w:val="231F20"/>
          <w:sz w:val="15"/>
          <w:szCs w:val="15"/>
        </w:rPr>
        <w:t>River floods can be managed using hard and soft engineering strategies. Hard engineering strategies aim to control natural processes and soft engineering strategies work alongside natural processes.</w:t>
      </w:r>
    </w:p>
    <w:p w:rsidR="0008591E" w:rsidRDefault="0008591E" w:rsidP="0008591E">
      <w:pPr>
        <w:pStyle w:val="Heading2"/>
        <w:shd w:val="clear" w:color="auto" w:fill="FFFFFF"/>
        <w:spacing w:before="0" w:beforeAutospacing="0"/>
        <w:textAlignment w:val="top"/>
        <w:rPr>
          <w:rFonts w:ascii="ReithSans" w:hAnsi="ReithSans"/>
          <w:color w:val="231F20"/>
        </w:rPr>
      </w:pPr>
      <w:r>
        <w:rPr>
          <w:rFonts w:ascii="ReithSans" w:hAnsi="ReithSans"/>
          <w:color w:val="231F20"/>
        </w:rPr>
        <w:t>What are the causes and consequences of river flooding?</w:t>
      </w:r>
    </w:p>
    <w:p w:rsidR="0008591E" w:rsidRDefault="0008591E" w:rsidP="0008591E">
      <w:pPr>
        <w:pStyle w:val="Heading3"/>
        <w:shd w:val="clear" w:color="auto" w:fill="FFFFFF"/>
        <w:spacing w:before="0"/>
        <w:textAlignment w:val="top"/>
        <w:rPr>
          <w:rFonts w:ascii="ReithSans" w:hAnsi="ReithSans"/>
          <w:color w:val="231F20"/>
        </w:rPr>
      </w:pPr>
      <w:r>
        <w:rPr>
          <w:rFonts w:ascii="ReithSans" w:hAnsi="ReithSans"/>
          <w:color w:val="231F20"/>
        </w:rPr>
        <w:t>Causes of flooding</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Rivers are managed to ensure that there is a plentiful supply of freshwater for use, but that any </w:t>
      </w:r>
      <w:r>
        <w:rPr>
          <w:rStyle w:val="glossary-termcontainer"/>
          <w:rFonts w:ascii="ReithSans" w:eastAsiaTheme="majorEastAsia" w:hAnsi="ReithSans"/>
          <w:color w:val="231F20"/>
          <w:sz w:val="15"/>
          <w:szCs w:val="15"/>
        </w:rPr>
        <w:t>surplus</w:t>
      </w:r>
      <w:r>
        <w:rPr>
          <w:rFonts w:ascii="ReithSans" w:hAnsi="ReithSans"/>
          <w:color w:val="231F20"/>
          <w:sz w:val="15"/>
          <w:szCs w:val="15"/>
        </w:rPr>
        <w:t> water does not cause </w:t>
      </w:r>
      <w:r>
        <w:rPr>
          <w:rStyle w:val="glossary-termcontainer"/>
          <w:rFonts w:ascii="ReithSans" w:eastAsiaTheme="majorEastAsia" w:hAnsi="ReithSans"/>
          <w:color w:val="231F20"/>
          <w:sz w:val="15"/>
          <w:szCs w:val="15"/>
        </w:rPr>
        <w:t>flooding</w:t>
      </w:r>
      <w:r>
        <w:rPr>
          <w:rFonts w:ascii="ReithSans" w:hAnsi="ReithSans"/>
          <w:color w:val="231F20"/>
          <w:sz w:val="15"/>
          <w:szCs w:val="15"/>
        </w:rPr>
        <w:t> which could lead to harm to people and property.</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Causes of river flooding include physical and human factors.</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lastRenderedPageBreak/>
        <w:t>Physical factors</w:t>
      </w:r>
    </w:p>
    <w:p w:rsidR="0008591E" w:rsidRDefault="0008591E" w:rsidP="0008591E">
      <w:pPr>
        <w:pStyle w:val="blocks-text-blocklistitem"/>
        <w:numPr>
          <w:ilvl w:val="0"/>
          <w:numId w:val="10"/>
        </w:numPr>
        <w:shd w:val="clear" w:color="auto" w:fill="FFFFFF"/>
        <w:ind w:left="0"/>
        <w:textAlignment w:val="top"/>
        <w:rPr>
          <w:rFonts w:ascii="ReithSans" w:hAnsi="ReithSans"/>
          <w:color w:val="231F20"/>
          <w:sz w:val="15"/>
          <w:szCs w:val="15"/>
        </w:rPr>
      </w:pPr>
      <w:r>
        <w:rPr>
          <w:rFonts w:ascii="ReithSans" w:hAnsi="ReithSans"/>
          <w:color w:val="231F20"/>
          <w:sz w:val="15"/>
          <w:szCs w:val="15"/>
        </w:rPr>
        <w:t>Heavy rainfall or snowmelt leads to an </w:t>
      </w:r>
      <w:r>
        <w:rPr>
          <w:rStyle w:val="glossary-termcontainer"/>
          <w:rFonts w:ascii="ReithSans" w:eastAsiaTheme="majorEastAsia" w:hAnsi="ReithSans"/>
          <w:color w:val="231F20"/>
          <w:sz w:val="15"/>
          <w:szCs w:val="15"/>
        </w:rPr>
        <w:t>excess</w:t>
      </w:r>
      <w:r>
        <w:rPr>
          <w:rFonts w:ascii="ReithSans" w:hAnsi="ReithSans"/>
          <w:color w:val="231F20"/>
          <w:sz w:val="15"/>
          <w:szCs w:val="15"/>
        </w:rPr>
        <w:t> of water.</w:t>
      </w:r>
    </w:p>
    <w:p w:rsidR="0008591E" w:rsidRDefault="0008591E" w:rsidP="0008591E">
      <w:pPr>
        <w:pStyle w:val="blocks-text-blocklistitem"/>
        <w:numPr>
          <w:ilvl w:val="0"/>
          <w:numId w:val="10"/>
        </w:numPr>
        <w:shd w:val="clear" w:color="auto" w:fill="FFFFFF"/>
        <w:ind w:left="0"/>
        <w:textAlignment w:val="top"/>
        <w:rPr>
          <w:rFonts w:ascii="ReithSans" w:hAnsi="ReithSans"/>
          <w:color w:val="231F20"/>
          <w:sz w:val="15"/>
          <w:szCs w:val="15"/>
        </w:rPr>
      </w:pPr>
      <w:r>
        <w:rPr>
          <w:rStyle w:val="glossary-termcontainer"/>
          <w:rFonts w:ascii="ReithSans" w:eastAsiaTheme="majorEastAsia" w:hAnsi="ReithSans"/>
          <w:color w:val="231F20"/>
          <w:sz w:val="15"/>
          <w:szCs w:val="15"/>
        </w:rPr>
        <w:t>Impermeable rocks</w:t>
      </w:r>
      <w:r>
        <w:rPr>
          <w:rFonts w:ascii="ReithSans" w:hAnsi="ReithSans"/>
          <w:color w:val="231F20"/>
          <w:sz w:val="15"/>
          <w:szCs w:val="15"/>
        </w:rPr>
        <w:t> do not allow water to soak into them and so more water flows over the land.</w:t>
      </w:r>
    </w:p>
    <w:p w:rsidR="0008591E" w:rsidRDefault="0008591E" w:rsidP="0008591E">
      <w:pPr>
        <w:pStyle w:val="blocks-text-blocklistitem"/>
        <w:numPr>
          <w:ilvl w:val="0"/>
          <w:numId w:val="10"/>
        </w:numPr>
        <w:shd w:val="clear" w:color="auto" w:fill="FFFFFF"/>
        <w:ind w:left="0"/>
        <w:textAlignment w:val="top"/>
        <w:rPr>
          <w:rFonts w:ascii="ReithSans" w:hAnsi="ReithSans"/>
          <w:color w:val="231F20"/>
          <w:sz w:val="15"/>
          <w:szCs w:val="15"/>
        </w:rPr>
      </w:pPr>
      <w:r>
        <w:rPr>
          <w:rFonts w:ascii="ReithSans" w:hAnsi="ReithSans"/>
          <w:color w:val="231F20"/>
          <w:sz w:val="15"/>
          <w:szCs w:val="15"/>
        </w:rPr>
        <w:t>Steep surfaces encourage the rapid </w:t>
      </w:r>
      <w:r>
        <w:rPr>
          <w:rStyle w:val="glossary-termcontainer"/>
          <w:rFonts w:ascii="ReithSans" w:eastAsiaTheme="majorEastAsia" w:hAnsi="ReithSans"/>
          <w:color w:val="231F20"/>
          <w:sz w:val="15"/>
          <w:szCs w:val="15"/>
        </w:rPr>
        <w:t>run-off</w:t>
      </w:r>
      <w:r>
        <w:rPr>
          <w:rFonts w:ascii="ReithSans" w:hAnsi="ReithSans"/>
          <w:color w:val="231F20"/>
          <w:sz w:val="15"/>
          <w:szCs w:val="15"/>
        </w:rPr>
        <w:t> of rainwater into nearby rivers. The rivers become full very quickly and so they flood onto the surrounding land.</w:t>
      </w:r>
    </w:p>
    <w:p w:rsidR="0008591E" w:rsidRDefault="0008591E" w:rsidP="0008591E">
      <w:pPr>
        <w:shd w:val="clear" w:color="auto" w:fill="FFFFFF"/>
        <w:spacing w:line="0" w:lineRule="auto"/>
        <w:textAlignment w:val="top"/>
        <w:rPr>
          <w:rFonts w:ascii="ReithSans" w:hAnsi="ReithSans"/>
          <w:color w:val="231F20"/>
          <w:sz w:val="15"/>
          <w:szCs w:val="15"/>
        </w:rPr>
      </w:pPr>
    </w:p>
    <w:p w:rsidR="0008591E" w:rsidRDefault="0008591E" w:rsidP="0008591E">
      <w:pPr>
        <w:shd w:val="clear" w:color="auto" w:fill="FFFFFF"/>
        <w:spacing w:line="240" w:lineRule="auto"/>
        <w:textAlignment w:val="top"/>
        <w:rPr>
          <w:rFonts w:ascii="ReithSans" w:hAnsi="ReithSans"/>
          <w:color w:val="231F20"/>
          <w:sz w:val="15"/>
          <w:szCs w:val="15"/>
        </w:rPr>
      </w:pPr>
      <w:r>
        <w:rPr>
          <w:rFonts w:ascii="ReithSans" w:hAnsi="ReithSans"/>
          <w:color w:val="231F20"/>
          <w:sz w:val="15"/>
          <w:szCs w:val="15"/>
        </w:rPr>
        <w:t>Sandbags can help to stop flooding in homes</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t>Human factors</w:t>
      </w:r>
    </w:p>
    <w:p w:rsidR="0008591E" w:rsidRDefault="0008591E" w:rsidP="0008591E">
      <w:pPr>
        <w:pStyle w:val="blocks-text-blockparagraph"/>
        <w:numPr>
          <w:ilvl w:val="0"/>
          <w:numId w:val="11"/>
        </w:numPr>
        <w:shd w:val="clear" w:color="auto" w:fill="FFFFFF"/>
        <w:spacing w:before="0" w:beforeAutospacing="0"/>
        <w:ind w:left="0"/>
        <w:textAlignment w:val="top"/>
        <w:rPr>
          <w:rFonts w:ascii="ReithSans" w:hAnsi="ReithSans"/>
          <w:color w:val="231F20"/>
          <w:sz w:val="15"/>
          <w:szCs w:val="15"/>
        </w:rPr>
      </w:pPr>
      <w:r>
        <w:rPr>
          <w:rStyle w:val="glossary-termcontainer"/>
          <w:rFonts w:ascii="ReithSans" w:eastAsiaTheme="majorEastAsia" w:hAnsi="ReithSans"/>
          <w:color w:val="231F20"/>
          <w:sz w:val="15"/>
          <w:szCs w:val="15"/>
        </w:rPr>
        <w:t>Deforestation</w:t>
      </w:r>
      <w:r>
        <w:rPr>
          <w:rFonts w:ascii="ReithSans" w:hAnsi="ReithSans"/>
          <w:color w:val="231F20"/>
          <w:sz w:val="15"/>
          <w:szCs w:val="15"/>
        </w:rPr>
        <w:t> removes trees and vegetation that would ordinarily </w:t>
      </w:r>
      <w:r>
        <w:rPr>
          <w:rStyle w:val="glossary-termcontainer"/>
          <w:rFonts w:ascii="ReithSans" w:eastAsiaTheme="majorEastAsia" w:hAnsi="ReithSans"/>
          <w:color w:val="231F20"/>
          <w:sz w:val="15"/>
          <w:szCs w:val="15"/>
        </w:rPr>
        <w:t>intercept</w:t>
      </w:r>
      <w:r>
        <w:rPr>
          <w:rFonts w:ascii="ReithSans" w:hAnsi="ReithSans"/>
          <w:color w:val="231F20"/>
          <w:sz w:val="15"/>
          <w:szCs w:val="15"/>
        </w:rPr>
        <w:t> and soak up some of the rainwater. This allows more water to enter rivers.</w:t>
      </w:r>
    </w:p>
    <w:p w:rsidR="0008591E" w:rsidRDefault="0008591E" w:rsidP="0008591E">
      <w:pPr>
        <w:pStyle w:val="blocks-text-blockparagraph"/>
        <w:numPr>
          <w:ilvl w:val="0"/>
          <w:numId w:val="11"/>
        </w:numPr>
        <w:shd w:val="clear" w:color="auto" w:fill="FFFFFF"/>
        <w:spacing w:before="0" w:beforeAutospacing="0"/>
        <w:ind w:left="0"/>
        <w:textAlignment w:val="top"/>
        <w:rPr>
          <w:rFonts w:ascii="ReithSans" w:hAnsi="ReithSans"/>
          <w:color w:val="231F20"/>
          <w:sz w:val="15"/>
          <w:szCs w:val="15"/>
        </w:rPr>
      </w:pPr>
      <w:r>
        <w:rPr>
          <w:rStyle w:val="glossary-termcontainer"/>
          <w:rFonts w:ascii="ReithSans" w:eastAsiaTheme="majorEastAsia" w:hAnsi="ReithSans"/>
          <w:color w:val="231F20"/>
          <w:sz w:val="15"/>
          <w:szCs w:val="15"/>
        </w:rPr>
        <w:t>Urbanisation</w:t>
      </w:r>
      <w:r>
        <w:rPr>
          <w:rFonts w:ascii="ReithSans" w:hAnsi="ReithSans"/>
          <w:color w:val="231F20"/>
          <w:sz w:val="15"/>
          <w:szCs w:val="15"/>
        </w:rPr>
        <w:t> leads to an increase in </w:t>
      </w:r>
      <w:r>
        <w:rPr>
          <w:rStyle w:val="glossary-termcontainer"/>
          <w:rFonts w:ascii="ReithSans" w:eastAsiaTheme="majorEastAsia" w:hAnsi="ReithSans"/>
          <w:color w:val="231F20"/>
          <w:sz w:val="15"/>
          <w:szCs w:val="15"/>
        </w:rPr>
        <w:t>artificial</w:t>
      </w:r>
      <w:r>
        <w:rPr>
          <w:rFonts w:ascii="ReithSans" w:hAnsi="ReithSans"/>
          <w:color w:val="231F20"/>
          <w:sz w:val="15"/>
          <w:szCs w:val="15"/>
        </w:rPr>
        <w:t> surfaces, such as roads and buildings. These are </w:t>
      </w:r>
      <w:r>
        <w:rPr>
          <w:rStyle w:val="glossary-termcontainer"/>
          <w:rFonts w:ascii="ReithSans" w:eastAsiaTheme="majorEastAsia" w:hAnsi="ReithSans"/>
          <w:color w:val="231F20"/>
          <w:sz w:val="15"/>
          <w:szCs w:val="15"/>
        </w:rPr>
        <w:t>impermeable</w:t>
      </w:r>
      <w:r>
        <w:rPr>
          <w:rFonts w:ascii="ReithSans" w:hAnsi="ReithSans"/>
          <w:color w:val="231F20"/>
          <w:sz w:val="15"/>
          <w:szCs w:val="15"/>
        </w:rPr>
        <w:t> and so water runs off them very quickly. This run-off can then create problems with flooding.</w:t>
      </w:r>
    </w:p>
    <w:p w:rsidR="0008591E" w:rsidRDefault="0008591E" w:rsidP="0008591E">
      <w:pPr>
        <w:shd w:val="clear" w:color="auto" w:fill="FFFFFF"/>
        <w:spacing w:line="0" w:lineRule="auto"/>
        <w:textAlignment w:val="top"/>
        <w:rPr>
          <w:rFonts w:ascii="ReithSans" w:hAnsi="ReithSans"/>
          <w:color w:val="231F20"/>
          <w:sz w:val="15"/>
          <w:szCs w:val="15"/>
        </w:rPr>
      </w:pPr>
    </w:p>
    <w:p w:rsidR="0008591E" w:rsidRDefault="0008591E" w:rsidP="0008591E">
      <w:pPr>
        <w:shd w:val="clear" w:color="auto" w:fill="FFFFFF"/>
        <w:spacing w:line="240" w:lineRule="auto"/>
        <w:textAlignment w:val="top"/>
        <w:rPr>
          <w:rFonts w:ascii="ReithSans" w:hAnsi="ReithSans"/>
          <w:color w:val="231F20"/>
          <w:sz w:val="15"/>
          <w:szCs w:val="15"/>
        </w:rPr>
      </w:pPr>
      <w:r>
        <w:rPr>
          <w:rFonts w:ascii="ReithSans" w:hAnsi="ReithSans"/>
          <w:color w:val="231F20"/>
          <w:sz w:val="15"/>
          <w:szCs w:val="15"/>
        </w:rPr>
        <w:t>Deforestation makes more land for farming, settlements or roads</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t>Consequences of flooding</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Consequences of flooding include damage to property, loss of power, injuries and deaths. The impacts of flooding are often more severe in </w:t>
      </w:r>
      <w:r>
        <w:rPr>
          <w:rStyle w:val="glossary-termcontainer"/>
          <w:rFonts w:ascii="ReithSans" w:eastAsiaTheme="majorEastAsia" w:hAnsi="ReithSans"/>
          <w:color w:val="231F20"/>
          <w:sz w:val="15"/>
          <w:szCs w:val="15"/>
        </w:rPr>
        <w:t>low income countries (LICs)</w:t>
      </w:r>
      <w:r>
        <w:rPr>
          <w:rFonts w:ascii="ReithSans" w:hAnsi="ReithSans"/>
          <w:color w:val="231F20"/>
          <w:sz w:val="15"/>
          <w:szCs w:val="15"/>
        </w:rPr>
        <w:t> than </w:t>
      </w:r>
      <w:r>
        <w:rPr>
          <w:rStyle w:val="glossary-termcontainer"/>
          <w:rFonts w:ascii="ReithSans" w:eastAsiaTheme="majorEastAsia" w:hAnsi="ReithSans"/>
          <w:color w:val="231F20"/>
          <w:sz w:val="15"/>
          <w:szCs w:val="15"/>
        </w:rPr>
        <w:t>high income countries (HICs)</w:t>
      </w:r>
      <w:r>
        <w:rPr>
          <w:rFonts w:ascii="ReithSans" w:hAnsi="ReithSans"/>
          <w:color w:val="231F20"/>
          <w:sz w:val="15"/>
          <w:szCs w:val="15"/>
        </w:rPr>
        <w:t>. This is because LICs have fewer </w:t>
      </w:r>
      <w:r>
        <w:rPr>
          <w:rStyle w:val="glossary-termcontainer"/>
          <w:rFonts w:ascii="ReithSans" w:eastAsiaTheme="majorEastAsia" w:hAnsi="ReithSans"/>
          <w:color w:val="231F20"/>
          <w:sz w:val="15"/>
          <w:szCs w:val="15"/>
        </w:rPr>
        <w:t>resources</w:t>
      </w:r>
      <w:r>
        <w:rPr>
          <w:rFonts w:ascii="ReithSans" w:hAnsi="ReithSans"/>
          <w:color w:val="231F20"/>
          <w:sz w:val="15"/>
          <w:szCs w:val="15"/>
        </w:rPr>
        <w:t> and less money to deal with </w:t>
      </w:r>
      <w:r>
        <w:rPr>
          <w:rStyle w:val="glossary-termcontainer"/>
          <w:rFonts w:ascii="ReithSans" w:eastAsiaTheme="majorEastAsia" w:hAnsi="ReithSans"/>
          <w:color w:val="231F20"/>
          <w:sz w:val="15"/>
          <w:szCs w:val="15"/>
        </w:rPr>
        <w:t>hazards</w:t>
      </w:r>
      <w:r>
        <w:rPr>
          <w:rFonts w:ascii="ReithSans" w:hAnsi="ReithSans"/>
          <w:color w:val="231F20"/>
          <w:sz w:val="15"/>
          <w:szCs w:val="15"/>
        </w:rPr>
        <w:t>.</w:t>
      </w:r>
    </w:p>
    <w:p w:rsidR="0008591E" w:rsidRDefault="0008591E"/>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River </w:t>
      </w:r>
      <w:r>
        <w:rPr>
          <w:rStyle w:val="glossary-termcontainer"/>
          <w:rFonts w:ascii="ReithSans" w:hAnsi="ReithSans"/>
          <w:color w:val="231F20"/>
          <w:sz w:val="15"/>
          <w:szCs w:val="15"/>
        </w:rPr>
        <w:t>flooding</w:t>
      </w:r>
      <w:r>
        <w:rPr>
          <w:rFonts w:ascii="ReithSans" w:hAnsi="ReithSans"/>
          <w:color w:val="231F20"/>
          <w:sz w:val="15"/>
          <w:szCs w:val="15"/>
        </w:rPr>
        <w:t> is managed using flood defences. These take the form of hard and soft engineering </w:t>
      </w:r>
      <w:r>
        <w:rPr>
          <w:rStyle w:val="glossary-termcontainer"/>
          <w:rFonts w:ascii="ReithSans" w:hAnsi="ReithSans"/>
          <w:color w:val="231F20"/>
          <w:sz w:val="15"/>
          <w:szCs w:val="15"/>
        </w:rPr>
        <w:t>strategies</w:t>
      </w:r>
      <w:r>
        <w:rPr>
          <w:rFonts w:ascii="ReithSans" w:hAnsi="ReithSans"/>
          <w:color w:val="231F20"/>
          <w:sz w:val="15"/>
          <w:szCs w:val="15"/>
        </w:rPr>
        <w:t>.</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t>Hard engineering</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Hard engineering strategies include measures that are usually more expensive and require </w:t>
      </w:r>
      <w:r>
        <w:rPr>
          <w:rStyle w:val="glossary-termcontainer"/>
          <w:rFonts w:ascii="ReithSans" w:hAnsi="ReithSans"/>
          <w:color w:val="231F20"/>
          <w:sz w:val="15"/>
          <w:szCs w:val="15"/>
        </w:rPr>
        <w:t>artificial</w:t>
      </w:r>
      <w:r>
        <w:rPr>
          <w:rFonts w:ascii="ReithSans" w:hAnsi="ReithSans"/>
          <w:color w:val="231F20"/>
          <w:sz w:val="15"/>
          <w:szCs w:val="15"/>
        </w:rPr>
        <w:t> structures or changes to the </w:t>
      </w:r>
      <w:r>
        <w:rPr>
          <w:rStyle w:val="glossary-termcontainer"/>
          <w:rFonts w:ascii="ReithSans" w:hAnsi="ReithSans"/>
          <w:color w:val="231F20"/>
          <w:sz w:val="15"/>
          <w:szCs w:val="15"/>
        </w:rPr>
        <w:t>river channel</w:t>
      </w:r>
      <w:r>
        <w:rPr>
          <w:rFonts w:ascii="ReithSans" w:hAnsi="ReithSans"/>
          <w:color w:val="231F20"/>
          <w:sz w:val="15"/>
          <w:szCs w:val="15"/>
        </w:rPr>
        <w:t>. They have an immediate impact on the river and the surrounding landscape. For example:</w:t>
      </w:r>
    </w:p>
    <w:p w:rsidR="0008591E" w:rsidRDefault="0008591E" w:rsidP="0008591E">
      <w:pPr>
        <w:pStyle w:val="blocks-text-blocklistitem"/>
        <w:numPr>
          <w:ilvl w:val="0"/>
          <w:numId w:val="12"/>
        </w:numPr>
        <w:shd w:val="clear" w:color="auto" w:fill="FFFFFF"/>
        <w:ind w:left="0"/>
        <w:textAlignment w:val="top"/>
        <w:rPr>
          <w:rFonts w:ascii="ReithSans" w:hAnsi="ReithSans"/>
          <w:color w:val="231F20"/>
          <w:sz w:val="15"/>
          <w:szCs w:val="15"/>
        </w:rPr>
      </w:pPr>
      <w:r>
        <w:rPr>
          <w:rFonts w:ascii="ReithSans" w:hAnsi="ReithSans"/>
          <w:color w:val="231F20"/>
          <w:sz w:val="15"/>
          <w:szCs w:val="15"/>
        </w:rPr>
        <w:t>building </w:t>
      </w:r>
      <w:r>
        <w:rPr>
          <w:rStyle w:val="glossary-termcontainer"/>
          <w:rFonts w:ascii="ReithSans" w:hAnsi="ReithSans"/>
          <w:color w:val="231F20"/>
          <w:sz w:val="15"/>
          <w:szCs w:val="15"/>
        </w:rPr>
        <w:t>dams</w:t>
      </w:r>
      <w:r>
        <w:rPr>
          <w:rFonts w:ascii="ReithSans" w:hAnsi="ReithSans"/>
          <w:color w:val="231F20"/>
          <w:sz w:val="15"/>
          <w:szCs w:val="15"/>
        </w:rPr>
        <w:t> to control the flow of the river</w:t>
      </w:r>
    </w:p>
    <w:p w:rsidR="0008591E" w:rsidRDefault="0008591E" w:rsidP="0008591E">
      <w:pPr>
        <w:pStyle w:val="blocks-text-blocklistitem"/>
        <w:numPr>
          <w:ilvl w:val="0"/>
          <w:numId w:val="12"/>
        </w:numPr>
        <w:shd w:val="clear" w:color="auto" w:fill="FFFFFF"/>
        <w:ind w:left="0"/>
        <w:textAlignment w:val="top"/>
        <w:rPr>
          <w:rFonts w:ascii="ReithSans" w:hAnsi="ReithSans"/>
          <w:color w:val="231F20"/>
          <w:sz w:val="15"/>
          <w:szCs w:val="15"/>
        </w:rPr>
      </w:pPr>
      <w:r>
        <w:rPr>
          <w:rFonts w:ascii="ReithSans" w:hAnsi="ReithSans"/>
          <w:color w:val="231F20"/>
          <w:sz w:val="15"/>
          <w:szCs w:val="15"/>
        </w:rPr>
        <w:t>making the river channel wider and deeper so that it can hold more water</w:t>
      </w:r>
    </w:p>
    <w:p w:rsidR="0008591E" w:rsidRDefault="0008591E" w:rsidP="0008591E">
      <w:pPr>
        <w:pStyle w:val="blocks-text-blocklistitem"/>
        <w:numPr>
          <w:ilvl w:val="0"/>
          <w:numId w:val="12"/>
        </w:numPr>
        <w:shd w:val="clear" w:color="auto" w:fill="FFFFFF"/>
        <w:ind w:left="0"/>
        <w:textAlignment w:val="top"/>
        <w:rPr>
          <w:rFonts w:ascii="ReithSans" w:hAnsi="ReithSans"/>
          <w:color w:val="231F20"/>
          <w:sz w:val="15"/>
          <w:szCs w:val="15"/>
        </w:rPr>
      </w:pPr>
      <w:r>
        <w:rPr>
          <w:rFonts w:ascii="ReithSans" w:hAnsi="ReithSans"/>
          <w:color w:val="231F20"/>
          <w:sz w:val="15"/>
          <w:szCs w:val="15"/>
        </w:rPr>
        <w:t>straightening the river so that water leaves the area more quickly</w:t>
      </w:r>
    </w:p>
    <w:p w:rsidR="0008591E" w:rsidRDefault="0008591E" w:rsidP="0008591E">
      <w:pPr>
        <w:shd w:val="clear" w:color="auto" w:fill="FFFFFF"/>
        <w:spacing w:line="0" w:lineRule="auto"/>
        <w:textAlignment w:val="top"/>
        <w:rPr>
          <w:rFonts w:ascii="ReithSans" w:hAnsi="ReithSans"/>
          <w:color w:val="231F20"/>
          <w:sz w:val="15"/>
          <w:szCs w:val="15"/>
        </w:rPr>
      </w:pPr>
    </w:p>
    <w:p w:rsidR="0008591E" w:rsidRDefault="0008591E" w:rsidP="0008591E">
      <w:pPr>
        <w:shd w:val="clear" w:color="auto" w:fill="FFFFFF"/>
        <w:spacing w:line="240" w:lineRule="auto"/>
        <w:textAlignment w:val="top"/>
        <w:rPr>
          <w:rFonts w:ascii="ReithSans" w:hAnsi="ReithSans"/>
          <w:color w:val="231F20"/>
          <w:sz w:val="15"/>
          <w:szCs w:val="15"/>
        </w:rPr>
      </w:pPr>
      <w:r>
        <w:rPr>
          <w:rFonts w:ascii="ReithSans" w:hAnsi="ReithSans"/>
          <w:color w:val="231F20"/>
          <w:sz w:val="15"/>
          <w:szCs w:val="15"/>
        </w:rPr>
        <w:t>Kielder dam in Northumberland</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t>Soft engineering</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Soft engineering strategies include measures that are usually less expensive and work more with the natural surroundings. They often take longer to work and will attempt to manage floods rather than prevent them. For example:</w:t>
      </w:r>
    </w:p>
    <w:p w:rsidR="0008591E" w:rsidRDefault="0008591E" w:rsidP="0008591E">
      <w:pPr>
        <w:pStyle w:val="blocks-text-blocklistitem"/>
        <w:numPr>
          <w:ilvl w:val="0"/>
          <w:numId w:val="13"/>
        </w:numPr>
        <w:shd w:val="clear" w:color="auto" w:fill="FFFFFF"/>
        <w:ind w:left="0"/>
        <w:textAlignment w:val="top"/>
        <w:rPr>
          <w:rFonts w:ascii="ReithSans" w:hAnsi="ReithSans"/>
          <w:color w:val="231F20"/>
          <w:sz w:val="15"/>
          <w:szCs w:val="15"/>
        </w:rPr>
      </w:pPr>
      <w:r>
        <w:rPr>
          <w:rFonts w:ascii="ReithSans" w:hAnsi="ReithSans"/>
          <w:color w:val="231F20"/>
          <w:sz w:val="15"/>
          <w:szCs w:val="15"/>
        </w:rPr>
        <w:t>planting trees to </w:t>
      </w:r>
      <w:r>
        <w:rPr>
          <w:rStyle w:val="glossary-termcontainer"/>
          <w:rFonts w:ascii="ReithSans" w:hAnsi="ReithSans"/>
          <w:color w:val="231F20"/>
          <w:sz w:val="15"/>
          <w:szCs w:val="15"/>
        </w:rPr>
        <w:t>intercept</w:t>
      </w:r>
      <w:r>
        <w:rPr>
          <w:rFonts w:ascii="ReithSans" w:hAnsi="ReithSans"/>
          <w:color w:val="231F20"/>
          <w:sz w:val="15"/>
          <w:szCs w:val="15"/>
        </w:rPr>
        <w:t> rainfall and reduce the amount of water reaching the river</w:t>
      </w:r>
    </w:p>
    <w:p w:rsidR="0008591E" w:rsidRDefault="0008591E" w:rsidP="0008591E">
      <w:pPr>
        <w:pStyle w:val="blocks-text-blocklistitem"/>
        <w:numPr>
          <w:ilvl w:val="0"/>
          <w:numId w:val="13"/>
        </w:numPr>
        <w:shd w:val="clear" w:color="auto" w:fill="FFFFFF"/>
        <w:ind w:left="0"/>
        <w:textAlignment w:val="top"/>
        <w:rPr>
          <w:rFonts w:ascii="ReithSans" w:hAnsi="ReithSans"/>
          <w:color w:val="231F20"/>
          <w:sz w:val="15"/>
          <w:szCs w:val="15"/>
        </w:rPr>
      </w:pPr>
      <w:r>
        <w:rPr>
          <w:rFonts w:ascii="ReithSans" w:hAnsi="ReithSans"/>
          <w:color w:val="231F20"/>
          <w:sz w:val="15"/>
          <w:szCs w:val="15"/>
        </w:rPr>
        <w:t>providing flood warnings by monitoring rainfall and river </w:t>
      </w:r>
      <w:r>
        <w:rPr>
          <w:rStyle w:val="glossary-termcontainer"/>
          <w:rFonts w:ascii="ReithSans" w:hAnsi="ReithSans"/>
          <w:color w:val="231F20"/>
          <w:sz w:val="15"/>
          <w:szCs w:val="15"/>
        </w:rPr>
        <w:t>discharge</w:t>
      </w:r>
      <w:r>
        <w:rPr>
          <w:rFonts w:ascii="ReithSans" w:hAnsi="ReithSans"/>
          <w:color w:val="231F20"/>
          <w:sz w:val="15"/>
          <w:szCs w:val="15"/>
        </w:rPr>
        <w:t> and alerting people to potential floods</w:t>
      </w:r>
    </w:p>
    <w:p w:rsidR="0008591E" w:rsidRDefault="0008591E" w:rsidP="0008591E">
      <w:pPr>
        <w:pStyle w:val="blocks-text-blocklistitem"/>
        <w:numPr>
          <w:ilvl w:val="0"/>
          <w:numId w:val="13"/>
        </w:numPr>
        <w:shd w:val="clear" w:color="auto" w:fill="FFFFFF"/>
        <w:ind w:left="0"/>
        <w:textAlignment w:val="top"/>
        <w:rPr>
          <w:rFonts w:ascii="ReithSans" w:hAnsi="ReithSans"/>
          <w:color w:val="231F20"/>
          <w:sz w:val="15"/>
          <w:szCs w:val="15"/>
        </w:rPr>
      </w:pPr>
      <w:r>
        <w:rPr>
          <w:rFonts w:ascii="ReithSans" w:hAnsi="ReithSans"/>
          <w:color w:val="231F20"/>
          <w:sz w:val="15"/>
          <w:szCs w:val="15"/>
        </w:rPr>
        <w:t>land use zoning, which involves using land beside the river for activities like </w:t>
      </w:r>
      <w:r>
        <w:rPr>
          <w:rStyle w:val="glossary-termcontainer"/>
          <w:rFonts w:ascii="ReithSans" w:hAnsi="ReithSans"/>
          <w:color w:val="231F20"/>
          <w:sz w:val="15"/>
          <w:szCs w:val="15"/>
        </w:rPr>
        <w:t>grazing</w:t>
      </w:r>
      <w:r>
        <w:rPr>
          <w:rFonts w:ascii="ReithSans" w:hAnsi="ReithSans"/>
          <w:color w:val="231F20"/>
          <w:sz w:val="15"/>
          <w:szCs w:val="15"/>
        </w:rPr>
        <w:t> and </w:t>
      </w:r>
      <w:r>
        <w:rPr>
          <w:rStyle w:val="glossary-termcontainer"/>
          <w:rFonts w:ascii="ReithSans" w:hAnsi="ReithSans"/>
          <w:color w:val="231F20"/>
          <w:sz w:val="15"/>
          <w:szCs w:val="15"/>
        </w:rPr>
        <w:t>recreation</w:t>
      </w:r>
      <w:r>
        <w:rPr>
          <w:rFonts w:ascii="ReithSans" w:hAnsi="ReithSans"/>
          <w:color w:val="231F20"/>
          <w:sz w:val="15"/>
          <w:szCs w:val="15"/>
        </w:rPr>
        <w:t>, which can be </w:t>
      </w:r>
      <w:r>
        <w:rPr>
          <w:rStyle w:val="glossary-termcontainer"/>
          <w:rFonts w:ascii="ReithSans" w:hAnsi="ReithSans"/>
          <w:color w:val="231F20"/>
          <w:sz w:val="15"/>
          <w:szCs w:val="15"/>
        </w:rPr>
        <w:t>relocated</w:t>
      </w:r>
      <w:r>
        <w:rPr>
          <w:rFonts w:ascii="ReithSans" w:hAnsi="ReithSans"/>
          <w:color w:val="231F20"/>
          <w:sz w:val="15"/>
          <w:szCs w:val="15"/>
        </w:rPr>
        <w:t> during times of flood</w:t>
      </w:r>
    </w:p>
    <w:p w:rsidR="0008591E" w:rsidRDefault="0008591E"/>
    <w:p w:rsidR="0008591E" w:rsidRDefault="0008591E">
      <w:r>
        <w:rPr>
          <w:noProof/>
        </w:rPr>
        <w:lastRenderedPageBreak/>
        <w:drawing>
          <wp:inline distT="0" distB="0" distL="0" distR="0" wp14:anchorId="2EB62672" wp14:editId="5C4369AA">
            <wp:extent cx="5731510" cy="44221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422140"/>
                    </a:xfrm>
                    <a:prstGeom prst="rect">
                      <a:avLst/>
                    </a:prstGeom>
                  </pic:spPr>
                </pic:pic>
              </a:graphicData>
            </a:graphic>
          </wp:inline>
        </w:drawing>
      </w:r>
    </w:p>
    <w:p w:rsidR="0008591E" w:rsidRDefault="0008591E" w:rsidP="0008591E">
      <w:pPr>
        <w:pStyle w:val="Heading2"/>
        <w:shd w:val="clear" w:color="auto" w:fill="FFFFFF"/>
        <w:spacing w:before="0" w:beforeAutospacing="0"/>
        <w:textAlignment w:val="top"/>
        <w:rPr>
          <w:rFonts w:ascii="ReithSans" w:hAnsi="ReithSans"/>
          <w:color w:val="231F20"/>
        </w:rPr>
      </w:pPr>
      <w:r>
        <w:rPr>
          <w:rFonts w:ascii="ReithSans" w:hAnsi="ReithSans"/>
          <w:color w:val="231F20"/>
        </w:rPr>
        <w:t>Case study: River flooding in Todmorden</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Todmorden in West Yorkshire has experienced severe river flooding from the river Calder for many years. The town is surrounded by steep hillsides, making the area vulnerable to floods.</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 xml:space="preserve">Storm Eva hit the UK on Christmas Day of 2015. Heavy rainfall led to flooding in Todmorden as well as the surrounding settlements of Hebden Bridge and </w:t>
      </w:r>
      <w:proofErr w:type="spellStart"/>
      <w:r>
        <w:rPr>
          <w:rFonts w:ascii="ReithSans" w:hAnsi="ReithSans"/>
          <w:color w:val="231F20"/>
          <w:sz w:val="15"/>
          <w:szCs w:val="15"/>
        </w:rPr>
        <w:t>Mytholmroyd</w:t>
      </w:r>
      <w:proofErr w:type="spellEnd"/>
      <w:r>
        <w:rPr>
          <w:rFonts w:ascii="ReithSans" w:hAnsi="ReithSans"/>
          <w:color w:val="231F20"/>
          <w:sz w:val="15"/>
          <w:szCs w:val="15"/>
        </w:rPr>
        <w:t>. Over 3,500 homes and businesses were affected and an estimated £150m worth of damage was caused.</w:t>
      </w:r>
    </w:p>
    <w:p w:rsidR="0008591E" w:rsidRDefault="0008591E" w:rsidP="0008591E">
      <w:pPr>
        <w:shd w:val="clear" w:color="auto" w:fill="FFFFFF"/>
        <w:spacing w:line="0" w:lineRule="auto"/>
        <w:textAlignment w:val="top"/>
        <w:rPr>
          <w:rFonts w:ascii="ReithSans" w:hAnsi="ReithSans"/>
          <w:color w:val="231F20"/>
          <w:sz w:val="15"/>
          <w:szCs w:val="15"/>
        </w:rPr>
      </w:pPr>
    </w:p>
    <w:p w:rsidR="0008591E" w:rsidRDefault="0008591E" w:rsidP="0008591E">
      <w:pPr>
        <w:shd w:val="clear" w:color="auto" w:fill="FFFFFF"/>
        <w:spacing w:line="240" w:lineRule="auto"/>
        <w:textAlignment w:val="top"/>
        <w:rPr>
          <w:rFonts w:ascii="ReithSans" w:hAnsi="ReithSans"/>
          <w:color w:val="231F20"/>
          <w:sz w:val="15"/>
          <w:szCs w:val="15"/>
        </w:rPr>
      </w:pPr>
      <w:r>
        <w:rPr>
          <w:rFonts w:ascii="ReithSans" w:hAnsi="ReithSans"/>
          <w:color w:val="231F20"/>
          <w:sz w:val="15"/>
          <w:szCs w:val="15"/>
        </w:rPr>
        <w:t>Flooding in Todmorden caused by Storm Ciara in February 2020</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t>The Calderdale Flood Action Plan</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The Calderdale Flood Action Plan was put together to prevent future flooding of the river. The plan included hard engineering strategies, such as:</w:t>
      </w:r>
    </w:p>
    <w:p w:rsidR="0008591E" w:rsidRDefault="0008591E" w:rsidP="0008591E">
      <w:pPr>
        <w:pStyle w:val="blocks-text-blocklistitem"/>
        <w:numPr>
          <w:ilvl w:val="0"/>
          <w:numId w:val="14"/>
        </w:numPr>
        <w:shd w:val="clear" w:color="auto" w:fill="FFFFFF"/>
        <w:ind w:left="0"/>
        <w:textAlignment w:val="top"/>
        <w:rPr>
          <w:rFonts w:ascii="ReithSans" w:hAnsi="ReithSans"/>
          <w:color w:val="231F20"/>
          <w:sz w:val="15"/>
          <w:szCs w:val="15"/>
        </w:rPr>
      </w:pPr>
      <w:r>
        <w:rPr>
          <w:rFonts w:ascii="ReithSans" w:hAnsi="ReithSans"/>
          <w:color w:val="231F20"/>
          <w:sz w:val="15"/>
          <w:szCs w:val="15"/>
        </w:rPr>
        <w:t>new flood walls</w:t>
      </w:r>
    </w:p>
    <w:p w:rsidR="0008591E" w:rsidRDefault="0008591E" w:rsidP="0008591E">
      <w:pPr>
        <w:pStyle w:val="blocks-text-blocklistitem"/>
        <w:numPr>
          <w:ilvl w:val="0"/>
          <w:numId w:val="14"/>
        </w:numPr>
        <w:shd w:val="clear" w:color="auto" w:fill="FFFFFF"/>
        <w:ind w:left="0"/>
        <w:textAlignment w:val="top"/>
        <w:rPr>
          <w:rFonts w:ascii="ReithSans" w:hAnsi="ReithSans"/>
          <w:color w:val="231F20"/>
          <w:sz w:val="15"/>
          <w:szCs w:val="15"/>
        </w:rPr>
      </w:pPr>
      <w:r>
        <w:rPr>
          <w:rFonts w:ascii="ReithSans" w:hAnsi="ReithSans"/>
          <w:color w:val="231F20"/>
          <w:sz w:val="15"/>
          <w:szCs w:val="15"/>
        </w:rPr>
        <w:t>the relocation of a bridge</w:t>
      </w:r>
    </w:p>
    <w:p w:rsidR="0008591E" w:rsidRDefault="0008591E" w:rsidP="0008591E">
      <w:pPr>
        <w:pStyle w:val="blocks-text-blocklistitem"/>
        <w:numPr>
          <w:ilvl w:val="0"/>
          <w:numId w:val="14"/>
        </w:numPr>
        <w:shd w:val="clear" w:color="auto" w:fill="FFFFFF"/>
        <w:ind w:left="0"/>
        <w:textAlignment w:val="top"/>
        <w:rPr>
          <w:rFonts w:ascii="ReithSans" w:hAnsi="ReithSans"/>
          <w:color w:val="231F20"/>
          <w:sz w:val="15"/>
          <w:szCs w:val="15"/>
        </w:rPr>
      </w:pPr>
      <w:r>
        <w:rPr>
          <w:rFonts w:ascii="ReithSans" w:hAnsi="ReithSans"/>
          <w:color w:val="231F20"/>
          <w:sz w:val="15"/>
          <w:szCs w:val="15"/>
        </w:rPr>
        <w:t>the widening of the river channel</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The plan also included soft engineering strategies to absorb and store rainwater, such as:</w:t>
      </w:r>
    </w:p>
    <w:p w:rsidR="0008591E" w:rsidRDefault="0008591E" w:rsidP="0008591E">
      <w:pPr>
        <w:pStyle w:val="blocks-text-blocklistitem"/>
        <w:numPr>
          <w:ilvl w:val="0"/>
          <w:numId w:val="15"/>
        </w:numPr>
        <w:shd w:val="clear" w:color="auto" w:fill="FFFFFF"/>
        <w:ind w:left="0"/>
        <w:textAlignment w:val="top"/>
        <w:rPr>
          <w:rFonts w:ascii="ReithSans" w:hAnsi="ReithSans"/>
          <w:color w:val="231F20"/>
          <w:sz w:val="15"/>
          <w:szCs w:val="15"/>
        </w:rPr>
      </w:pPr>
      <w:r>
        <w:rPr>
          <w:rFonts w:ascii="ReithSans" w:hAnsi="ReithSans"/>
          <w:color w:val="231F20"/>
          <w:sz w:val="15"/>
          <w:szCs w:val="15"/>
        </w:rPr>
        <w:t>planting trees</w:t>
      </w:r>
    </w:p>
    <w:p w:rsidR="0008591E" w:rsidRDefault="0008591E" w:rsidP="0008591E">
      <w:pPr>
        <w:pStyle w:val="blocks-text-blocklistitem"/>
        <w:numPr>
          <w:ilvl w:val="0"/>
          <w:numId w:val="15"/>
        </w:numPr>
        <w:shd w:val="clear" w:color="auto" w:fill="FFFFFF"/>
        <w:ind w:left="0"/>
        <w:textAlignment w:val="top"/>
        <w:rPr>
          <w:rFonts w:ascii="ReithSans" w:hAnsi="ReithSans"/>
          <w:color w:val="231F20"/>
          <w:sz w:val="15"/>
          <w:szCs w:val="15"/>
        </w:rPr>
      </w:pPr>
      <w:r>
        <w:rPr>
          <w:rFonts w:ascii="ReithSans" w:hAnsi="ReithSans"/>
          <w:color w:val="231F20"/>
          <w:sz w:val="15"/>
          <w:szCs w:val="15"/>
        </w:rPr>
        <w:t>restoring the </w:t>
      </w:r>
      <w:r>
        <w:rPr>
          <w:rStyle w:val="glossary-termcontainer"/>
          <w:rFonts w:ascii="ReithSans" w:hAnsi="ReithSans"/>
          <w:color w:val="231F20"/>
          <w:sz w:val="15"/>
          <w:szCs w:val="15"/>
        </w:rPr>
        <w:t>blanket bog</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Unfortunately, regular floods are still affecting Todmorden and work to strengthen flood defences still takes place.</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p>
    <w:p w:rsidR="0008591E" w:rsidRDefault="0008591E" w:rsidP="0008591E">
      <w:pPr>
        <w:pStyle w:val="Heading2"/>
        <w:shd w:val="clear" w:color="auto" w:fill="FFFFFF"/>
        <w:spacing w:before="0" w:beforeAutospacing="0"/>
        <w:textAlignment w:val="top"/>
        <w:rPr>
          <w:rFonts w:ascii="ReithSans" w:hAnsi="ReithSans"/>
          <w:color w:val="231F20"/>
        </w:rPr>
      </w:pPr>
      <w:r>
        <w:rPr>
          <w:rFonts w:ascii="ReithSans" w:hAnsi="ReithSans"/>
          <w:color w:val="231F20"/>
        </w:rPr>
        <w:t>Key points</w:t>
      </w:r>
    </w:p>
    <w:p w:rsidR="0008591E" w:rsidRDefault="0008591E" w:rsidP="0008591E">
      <w:pPr>
        <w:pStyle w:val="blocks-text-blocklistitem"/>
        <w:numPr>
          <w:ilvl w:val="0"/>
          <w:numId w:val="16"/>
        </w:numPr>
        <w:shd w:val="clear" w:color="auto" w:fill="FFFFFF"/>
        <w:ind w:left="0"/>
        <w:textAlignment w:val="top"/>
        <w:rPr>
          <w:rFonts w:ascii="ReithSans" w:hAnsi="ReithSans"/>
          <w:color w:val="231F20"/>
          <w:sz w:val="15"/>
          <w:szCs w:val="15"/>
        </w:rPr>
      </w:pPr>
      <w:r>
        <w:rPr>
          <w:rFonts w:ascii="ReithSans" w:hAnsi="ReithSans"/>
          <w:color w:val="231F20"/>
          <w:sz w:val="15"/>
          <w:szCs w:val="15"/>
        </w:rPr>
        <w:t>Glaciers are large masses of frozen ice that move slowly downhill.</w:t>
      </w:r>
    </w:p>
    <w:p w:rsidR="0008591E" w:rsidRDefault="0008591E" w:rsidP="0008591E">
      <w:pPr>
        <w:pStyle w:val="blocks-text-blocklistitem"/>
        <w:numPr>
          <w:ilvl w:val="0"/>
          <w:numId w:val="16"/>
        </w:numPr>
        <w:shd w:val="clear" w:color="auto" w:fill="FFFFFF"/>
        <w:ind w:left="0"/>
        <w:textAlignment w:val="top"/>
        <w:rPr>
          <w:rFonts w:ascii="ReithSans" w:hAnsi="ReithSans"/>
          <w:color w:val="231F20"/>
          <w:sz w:val="15"/>
          <w:szCs w:val="15"/>
        </w:rPr>
      </w:pPr>
      <w:r>
        <w:rPr>
          <w:rFonts w:ascii="ReithSans" w:hAnsi="ReithSans"/>
          <w:color w:val="231F20"/>
          <w:sz w:val="15"/>
          <w:szCs w:val="15"/>
        </w:rPr>
        <w:t>As glaciers move, they wear away the surrounding land through erosion.</w:t>
      </w:r>
    </w:p>
    <w:p w:rsidR="0008591E" w:rsidRDefault="0008591E" w:rsidP="0008591E">
      <w:pPr>
        <w:pStyle w:val="blocks-text-blocklistitem"/>
        <w:numPr>
          <w:ilvl w:val="0"/>
          <w:numId w:val="16"/>
        </w:numPr>
        <w:shd w:val="clear" w:color="auto" w:fill="FFFFFF"/>
        <w:ind w:left="0"/>
        <w:textAlignment w:val="top"/>
        <w:rPr>
          <w:rFonts w:ascii="ReithSans" w:hAnsi="ReithSans"/>
          <w:color w:val="231F20"/>
          <w:sz w:val="15"/>
          <w:szCs w:val="15"/>
        </w:rPr>
      </w:pPr>
      <w:r>
        <w:rPr>
          <w:rFonts w:ascii="ReithSans" w:hAnsi="ReithSans"/>
          <w:color w:val="231F20"/>
          <w:sz w:val="15"/>
          <w:szCs w:val="15"/>
        </w:rPr>
        <w:t>Glaciers sometimes transport material over long distances before eventually depositing it.</w:t>
      </w:r>
    </w:p>
    <w:p w:rsidR="0008591E" w:rsidRDefault="0008591E" w:rsidP="0008591E">
      <w:pPr>
        <w:pStyle w:val="Heading2"/>
        <w:shd w:val="clear" w:color="auto" w:fill="FFFFFF"/>
        <w:spacing w:before="0" w:beforeAutospacing="0"/>
        <w:textAlignment w:val="top"/>
        <w:rPr>
          <w:rFonts w:ascii="ReithSans" w:hAnsi="ReithSans"/>
          <w:color w:val="231F20"/>
        </w:rPr>
      </w:pPr>
      <w:r>
        <w:rPr>
          <w:rFonts w:ascii="ReithSans" w:hAnsi="ReithSans"/>
          <w:color w:val="231F20"/>
        </w:rPr>
        <w:lastRenderedPageBreak/>
        <w:t>What is a glacier?</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Glaciers are large bodies of ice that cover about 10% of the Earth’s surface in cold regions such as Antarctica and the Arctic as well as in high mountain ranges such as The Alps, Andes and Himalayas.</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p>
    <w:p w:rsidR="0008591E" w:rsidRDefault="0008591E" w:rsidP="0008591E">
      <w:pPr>
        <w:pStyle w:val="blocks-text-blockparagraph"/>
        <w:shd w:val="clear" w:color="auto" w:fill="FFFFFF"/>
        <w:spacing w:before="0" w:beforeAutospacing="0"/>
        <w:textAlignment w:val="top"/>
        <w:rPr>
          <w:color w:val="231F20"/>
        </w:rPr>
      </w:pPr>
      <w:r>
        <w:rPr>
          <w:color w:val="231F20"/>
        </w:rPr>
        <w:t>91% of all glaciers are found in Antarctica, 8% in Greenland with the remainder being found across every continent except Australia.</w:t>
      </w:r>
    </w:p>
    <w:p w:rsidR="0008591E" w:rsidRDefault="0008591E" w:rsidP="0008591E">
      <w:pPr>
        <w:pStyle w:val="blocks-text-blockparagraph"/>
        <w:shd w:val="clear" w:color="auto" w:fill="FFFFFF"/>
        <w:spacing w:before="0" w:beforeAutospacing="0"/>
        <w:textAlignment w:val="top"/>
        <w:rPr>
          <w:color w:val="231F20"/>
        </w:rPr>
      </w:pPr>
      <w:r>
        <w:rPr>
          <w:color w:val="231F20"/>
        </w:rPr>
        <w:t>There aren’t any glaciers in the UK anymore but in the last </w:t>
      </w:r>
      <w:r>
        <w:rPr>
          <w:rStyle w:val="glossary-termcontainer"/>
          <w:color w:val="231F20"/>
        </w:rPr>
        <w:t>ice age</w:t>
      </w:r>
      <w:r>
        <w:rPr>
          <w:color w:val="231F20"/>
        </w:rPr>
        <w:t>, 20,000 years ago, they covered much of the country and are responsible for much of the </w:t>
      </w:r>
      <w:r>
        <w:rPr>
          <w:rStyle w:val="glossary-termcontainer"/>
          <w:color w:val="231F20"/>
        </w:rPr>
        <w:t>landscape</w:t>
      </w:r>
      <w:r>
        <w:rPr>
          <w:color w:val="231F20"/>
        </w:rPr>
        <w:t> we see today.</w:t>
      </w:r>
    </w:p>
    <w:p w:rsidR="0008591E" w:rsidRDefault="0008591E" w:rsidP="0008591E">
      <w:pPr>
        <w:pStyle w:val="blocks-text-blockparagraph"/>
        <w:shd w:val="clear" w:color="auto" w:fill="FFFFFF"/>
        <w:spacing w:before="0" w:beforeAutospacing="0" w:after="0" w:afterAutospacing="0"/>
        <w:textAlignment w:val="top"/>
        <w:rPr>
          <w:color w:val="231F20"/>
        </w:rPr>
      </w:pPr>
      <w:r>
        <w:rPr>
          <w:color w:val="231F20"/>
        </w:rPr>
        <w:t>Glaciers are made up of snow that has built up over many years. The weight of the layers of snow become compressed into ice. This process, for most glaciers, takes over a hundred years.</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p>
    <w:p w:rsidR="0008591E" w:rsidRDefault="0008591E" w:rsidP="0008591E">
      <w:pPr>
        <w:pStyle w:val="blocks-text-blockparagraph"/>
        <w:shd w:val="clear" w:color="auto" w:fill="FFFFFF"/>
        <w:spacing w:before="0" w:beforeAutospacing="0"/>
        <w:rPr>
          <w:rFonts w:ascii="ReithSans" w:hAnsi="ReithSans"/>
          <w:color w:val="231F20"/>
          <w:sz w:val="27"/>
          <w:szCs w:val="27"/>
        </w:rPr>
      </w:pPr>
      <w:r>
        <w:rPr>
          <w:rFonts w:ascii="ReithSans" w:hAnsi="ReithSans"/>
          <w:color w:val="231F20"/>
          <w:sz w:val="27"/>
          <w:szCs w:val="27"/>
        </w:rPr>
        <w:t>Due to their size and </w:t>
      </w:r>
      <w:r>
        <w:rPr>
          <w:rStyle w:val="glossary-termcontainer"/>
          <w:rFonts w:ascii="ReithSans" w:hAnsi="ReithSans"/>
          <w:color w:val="231F20"/>
          <w:sz w:val="27"/>
          <w:szCs w:val="27"/>
        </w:rPr>
        <w:t>gravity</w:t>
      </w:r>
      <w:r>
        <w:rPr>
          <w:rFonts w:ascii="ReithSans" w:hAnsi="ReithSans"/>
          <w:color w:val="231F20"/>
          <w:sz w:val="27"/>
          <w:szCs w:val="27"/>
        </w:rPr>
        <w:t>, glaciers flow like very slow rivers.</w:t>
      </w:r>
    </w:p>
    <w:p w:rsidR="0008591E" w:rsidRDefault="0008591E" w:rsidP="0008591E">
      <w:pPr>
        <w:pStyle w:val="blocks-text-blockparagraph"/>
        <w:shd w:val="clear" w:color="auto" w:fill="FFFFFF"/>
        <w:spacing w:before="0" w:beforeAutospacing="0"/>
        <w:rPr>
          <w:rFonts w:ascii="ReithSans" w:hAnsi="ReithSans"/>
          <w:color w:val="231F20"/>
          <w:sz w:val="27"/>
          <w:szCs w:val="27"/>
        </w:rPr>
      </w:pPr>
      <w:r>
        <w:rPr>
          <w:rFonts w:ascii="ReithSans" w:hAnsi="ReithSans"/>
          <w:color w:val="231F20"/>
          <w:sz w:val="27"/>
          <w:szCs w:val="27"/>
        </w:rPr>
        <w:t>As a glacier flows, </w:t>
      </w:r>
      <w:r>
        <w:rPr>
          <w:rStyle w:val="glossary-termcontainer"/>
          <w:rFonts w:ascii="ReithSans" w:hAnsi="ReithSans"/>
          <w:color w:val="231F20"/>
          <w:sz w:val="27"/>
          <w:szCs w:val="27"/>
        </w:rPr>
        <w:t>weathering</w:t>
      </w:r>
      <w:r>
        <w:rPr>
          <w:rFonts w:ascii="ReithSans" w:hAnsi="ReithSans"/>
          <w:color w:val="231F20"/>
          <w:sz w:val="27"/>
          <w:szCs w:val="27"/>
        </w:rPr>
        <w:t> takes place on the land around it.</w:t>
      </w:r>
    </w:p>
    <w:p w:rsidR="0008591E" w:rsidRDefault="0008591E" w:rsidP="0008591E">
      <w:pPr>
        <w:pStyle w:val="blocks-text-blockparagraph"/>
        <w:shd w:val="clear" w:color="auto" w:fill="FFFFFF"/>
        <w:spacing w:before="0" w:beforeAutospacing="0" w:after="0" w:afterAutospacing="0"/>
        <w:rPr>
          <w:rFonts w:ascii="ReithSans" w:hAnsi="ReithSans"/>
          <w:color w:val="231F20"/>
          <w:sz w:val="27"/>
          <w:szCs w:val="27"/>
        </w:rPr>
      </w:pPr>
      <w:r>
        <w:rPr>
          <w:rFonts w:ascii="ReithSans" w:hAnsi="ReithSans"/>
          <w:color w:val="231F20"/>
          <w:sz w:val="27"/>
          <w:szCs w:val="27"/>
        </w:rPr>
        <w:t>The main weathering </w:t>
      </w:r>
      <w:r>
        <w:rPr>
          <w:rStyle w:val="glossary-termcontainer"/>
          <w:rFonts w:ascii="ReithSans" w:hAnsi="ReithSans"/>
          <w:color w:val="231F20"/>
          <w:sz w:val="27"/>
          <w:szCs w:val="27"/>
        </w:rPr>
        <w:t>process</w:t>
      </w:r>
      <w:r>
        <w:rPr>
          <w:rFonts w:ascii="ReithSans" w:hAnsi="ReithSans"/>
          <w:color w:val="231F20"/>
          <w:sz w:val="27"/>
          <w:szCs w:val="27"/>
        </w:rPr>
        <w:t> is known as freeze-thaw weathering. This is where water, either rain water or meltwater from the glacier, seeps into cracks in rocks and freezes solid as temperatures drop. As this water freezes it expands. If this process happens repeatedly it will weaken the rock.</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p>
    <w:p w:rsidR="0008591E" w:rsidRDefault="0008591E" w:rsidP="0008591E">
      <w:pPr>
        <w:pStyle w:val="Heading2"/>
        <w:shd w:val="clear" w:color="auto" w:fill="FFFFFF"/>
        <w:spacing w:before="0" w:beforeAutospacing="0"/>
        <w:textAlignment w:val="top"/>
        <w:rPr>
          <w:rFonts w:ascii="ReithSans" w:hAnsi="ReithSans"/>
          <w:color w:val="231F20"/>
        </w:rPr>
      </w:pPr>
      <w:r>
        <w:rPr>
          <w:rFonts w:ascii="ReithSans" w:hAnsi="ReithSans"/>
          <w:color w:val="231F20"/>
        </w:rPr>
        <w:t>Glacial processes</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As glaciers move a number of processes take place. These are </w:t>
      </w:r>
      <w:r>
        <w:rPr>
          <w:rStyle w:val="Strong"/>
          <w:rFonts w:ascii="ReithSans" w:eastAsiaTheme="majorEastAsia" w:hAnsi="ReithSans"/>
          <w:color w:val="231F20"/>
          <w:sz w:val="15"/>
          <w:szCs w:val="15"/>
        </w:rPr>
        <w:t>erosion</w:t>
      </w:r>
      <w:r>
        <w:rPr>
          <w:rFonts w:ascii="ReithSans" w:hAnsi="ReithSans"/>
          <w:color w:val="231F20"/>
          <w:sz w:val="15"/>
          <w:szCs w:val="15"/>
        </w:rPr>
        <w:t>, </w:t>
      </w:r>
      <w:r>
        <w:rPr>
          <w:rStyle w:val="Strong"/>
          <w:rFonts w:ascii="ReithSans" w:eastAsiaTheme="majorEastAsia" w:hAnsi="ReithSans"/>
          <w:color w:val="231F20"/>
          <w:sz w:val="15"/>
          <w:szCs w:val="15"/>
        </w:rPr>
        <w:t>transportation</w:t>
      </w:r>
      <w:r>
        <w:rPr>
          <w:rFonts w:ascii="ReithSans" w:hAnsi="ReithSans"/>
          <w:color w:val="231F20"/>
          <w:sz w:val="15"/>
          <w:szCs w:val="15"/>
        </w:rPr>
        <w:t> and </w:t>
      </w:r>
      <w:r>
        <w:rPr>
          <w:rStyle w:val="Strong"/>
          <w:rFonts w:ascii="ReithSans" w:eastAsiaTheme="majorEastAsia" w:hAnsi="ReithSans"/>
          <w:color w:val="231F20"/>
          <w:sz w:val="15"/>
          <w:szCs w:val="15"/>
        </w:rPr>
        <w:t>deposition</w:t>
      </w:r>
      <w:r>
        <w:rPr>
          <w:rFonts w:ascii="ReithSans" w:hAnsi="ReithSans"/>
          <w:color w:val="231F20"/>
          <w:sz w:val="15"/>
          <w:szCs w:val="15"/>
        </w:rPr>
        <w:t>.</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t>Erosion</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Although glaciers move very slow, they are very powerful. As they move, they </w:t>
      </w:r>
      <w:r>
        <w:rPr>
          <w:rStyle w:val="glossary-termcontainer"/>
          <w:rFonts w:ascii="ReithSans" w:hAnsi="ReithSans"/>
          <w:color w:val="231F20"/>
          <w:sz w:val="15"/>
          <w:szCs w:val="15"/>
        </w:rPr>
        <w:t>erode</w:t>
      </w:r>
      <w:r>
        <w:rPr>
          <w:rFonts w:ascii="ReithSans" w:hAnsi="ReithSans"/>
          <w:color w:val="231F20"/>
          <w:sz w:val="15"/>
          <w:szCs w:val="15"/>
        </w:rPr>
        <w:t> the land around them in two ways.</w:t>
      </w:r>
    </w:p>
    <w:p w:rsidR="0008591E" w:rsidRDefault="0008591E" w:rsidP="0008591E">
      <w:pPr>
        <w:pStyle w:val="blocks-text-blockparagraph"/>
        <w:numPr>
          <w:ilvl w:val="0"/>
          <w:numId w:val="17"/>
        </w:numPr>
        <w:shd w:val="clear" w:color="auto" w:fill="FFFFFF"/>
        <w:spacing w:before="0" w:beforeAutospacing="0"/>
        <w:ind w:left="0"/>
        <w:textAlignment w:val="top"/>
        <w:rPr>
          <w:rFonts w:ascii="ReithSans" w:hAnsi="ReithSans"/>
          <w:color w:val="231F20"/>
          <w:sz w:val="15"/>
          <w:szCs w:val="15"/>
        </w:rPr>
      </w:pPr>
      <w:r>
        <w:rPr>
          <w:rStyle w:val="Strong"/>
          <w:rFonts w:ascii="ReithSans" w:eastAsiaTheme="majorEastAsia" w:hAnsi="ReithSans"/>
          <w:color w:val="231F20"/>
          <w:sz w:val="15"/>
          <w:szCs w:val="15"/>
        </w:rPr>
        <w:t>Plucking</w:t>
      </w:r>
      <w:r>
        <w:rPr>
          <w:rFonts w:ascii="ReithSans" w:hAnsi="ReithSans"/>
          <w:color w:val="231F20"/>
          <w:sz w:val="15"/>
          <w:szCs w:val="15"/>
        </w:rPr>
        <w:t> – sometimes rocks get frozen to the base, sides and back wall of the glacier. The movement of the glacier pulls these frozen rocks away.</w:t>
      </w:r>
    </w:p>
    <w:p w:rsidR="0008591E" w:rsidRDefault="0008591E" w:rsidP="0008591E">
      <w:pPr>
        <w:pStyle w:val="blocks-text-blockparagraph"/>
        <w:numPr>
          <w:ilvl w:val="0"/>
          <w:numId w:val="17"/>
        </w:numPr>
        <w:shd w:val="clear" w:color="auto" w:fill="FFFFFF"/>
        <w:spacing w:before="0" w:beforeAutospacing="0"/>
        <w:ind w:left="0"/>
        <w:textAlignment w:val="top"/>
        <w:rPr>
          <w:rFonts w:ascii="ReithSans" w:hAnsi="ReithSans"/>
          <w:color w:val="231F20"/>
          <w:sz w:val="15"/>
          <w:szCs w:val="15"/>
        </w:rPr>
      </w:pPr>
      <w:r>
        <w:rPr>
          <w:noProof/>
        </w:rPr>
        <w:drawing>
          <wp:anchor distT="0" distB="0" distL="114300" distR="114300" simplePos="0" relativeHeight="251661312" behindDoc="0" locked="0" layoutInCell="1" allowOverlap="1" wp14:anchorId="4788A8C4">
            <wp:simplePos x="0" y="0"/>
            <wp:positionH relativeFrom="margin">
              <wp:align>left</wp:align>
            </wp:positionH>
            <wp:positionV relativeFrom="paragraph">
              <wp:posOffset>282375</wp:posOffset>
            </wp:positionV>
            <wp:extent cx="4222848" cy="3056021"/>
            <wp:effectExtent l="0" t="0" r="635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22848" cy="3056021"/>
                    </a:xfrm>
                    <a:prstGeom prst="rect">
                      <a:avLst/>
                    </a:prstGeom>
                  </pic:spPr>
                </pic:pic>
              </a:graphicData>
            </a:graphic>
            <wp14:sizeRelH relativeFrom="page">
              <wp14:pctWidth>0</wp14:pctWidth>
            </wp14:sizeRelH>
            <wp14:sizeRelV relativeFrom="page">
              <wp14:pctHeight>0</wp14:pctHeight>
            </wp14:sizeRelV>
          </wp:anchor>
        </w:drawing>
      </w:r>
      <w:r>
        <w:rPr>
          <w:rStyle w:val="Strong"/>
          <w:rFonts w:ascii="ReithSans" w:eastAsiaTheme="majorEastAsia" w:hAnsi="ReithSans"/>
          <w:color w:val="231F20"/>
          <w:sz w:val="15"/>
          <w:szCs w:val="15"/>
        </w:rPr>
        <w:t>Abrasion</w:t>
      </w:r>
      <w:r>
        <w:rPr>
          <w:rFonts w:ascii="ReithSans" w:hAnsi="ReithSans"/>
          <w:color w:val="231F20"/>
          <w:sz w:val="15"/>
          <w:szCs w:val="15"/>
        </w:rPr>
        <w:t> – rocks trapped in the glacier rub against the valley floor wearing it away like sandpaper.</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lastRenderedPageBreak/>
        <w:t>Transportation</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Eroded material, such as rock, is moved by the glacier. This material is known as </w:t>
      </w:r>
      <w:r>
        <w:rPr>
          <w:rStyle w:val="Strong"/>
          <w:rFonts w:ascii="ReithSans" w:eastAsiaTheme="majorEastAsia" w:hAnsi="ReithSans"/>
          <w:color w:val="231F20"/>
          <w:sz w:val="15"/>
          <w:szCs w:val="15"/>
        </w:rPr>
        <w:t>moraine</w:t>
      </w:r>
      <w:r>
        <w:rPr>
          <w:rFonts w:ascii="ReithSans" w:hAnsi="ReithSans"/>
          <w:color w:val="231F20"/>
          <w:sz w:val="15"/>
          <w:szCs w:val="15"/>
        </w:rPr>
        <w:t>. Some is frozen inside the glacier; some is carried on the top of it and some is pushed in front. This is called </w:t>
      </w:r>
      <w:r>
        <w:rPr>
          <w:rStyle w:val="Strong"/>
          <w:rFonts w:ascii="ReithSans" w:eastAsiaTheme="majorEastAsia" w:hAnsi="ReithSans"/>
          <w:color w:val="231F20"/>
          <w:sz w:val="15"/>
          <w:szCs w:val="15"/>
        </w:rPr>
        <w:t>transportation</w:t>
      </w:r>
      <w:r>
        <w:rPr>
          <w:rFonts w:ascii="ReithSans" w:hAnsi="ReithSans"/>
          <w:color w:val="231F20"/>
          <w:sz w:val="15"/>
          <w:szCs w:val="15"/>
        </w:rPr>
        <w:t>.</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p>
    <w:p w:rsidR="0008591E" w:rsidRDefault="0008591E" w:rsidP="0008591E">
      <w:pPr>
        <w:pStyle w:val="Heading3"/>
        <w:shd w:val="clear" w:color="auto" w:fill="FFFFFF"/>
        <w:spacing w:before="0"/>
        <w:textAlignment w:val="top"/>
        <w:rPr>
          <w:rFonts w:ascii="ReithSans" w:hAnsi="ReithSans"/>
          <w:color w:val="231F20"/>
        </w:rPr>
      </w:pPr>
      <w:r>
        <w:rPr>
          <w:rFonts w:ascii="ReithSans" w:hAnsi="ReithSans"/>
          <w:color w:val="231F20"/>
        </w:rPr>
        <w:t>Deposition</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As ice starts to melt, this moraine is dropped off and this is now known as till or boulder clay. This process is called deposition. Glaciers are capable of transporting even heavy </w:t>
      </w:r>
      <w:r>
        <w:rPr>
          <w:rStyle w:val="glossary-termcontainer"/>
          <w:rFonts w:ascii="ReithSans" w:eastAsiaTheme="majorEastAsia" w:hAnsi="ReithSans"/>
          <w:color w:val="231F20"/>
          <w:sz w:val="15"/>
          <w:szCs w:val="15"/>
        </w:rPr>
        <w:t>boulders</w:t>
      </w:r>
      <w:r>
        <w:rPr>
          <w:rFonts w:ascii="ReithSans" w:hAnsi="ReithSans"/>
          <w:color w:val="231F20"/>
          <w:sz w:val="15"/>
          <w:szCs w:val="15"/>
        </w:rPr>
        <w:t>. When these are deposited they are known as </w:t>
      </w:r>
      <w:proofErr w:type="spellStart"/>
      <w:r>
        <w:rPr>
          <w:rStyle w:val="Strong"/>
          <w:rFonts w:ascii="ReithSans" w:hAnsi="ReithSans"/>
          <w:color w:val="231F20"/>
          <w:sz w:val="15"/>
          <w:szCs w:val="15"/>
        </w:rPr>
        <w:t>erratics</w:t>
      </w:r>
      <w:proofErr w:type="spellEnd"/>
      <w:r>
        <w:rPr>
          <w:rFonts w:ascii="ReithSans" w:hAnsi="ReithSans"/>
          <w:color w:val="231F20"/>
          <w:sz w:val="15"/>
          <w:szCs w:val="15"/>
        </w:rPr>
        <w:t>.</w:t>
      </w:r>
    </w:p>
    <w:p w:rsidR="0008591E" w:rsidRDefault="0008591E"/>
    <w:p w:rsidR="0008591E" w:rsidRDefault="0008591E" w:rsidP="0008591E">
      <w:pPr>
        <w:pStyle w:val="Heading2"/>
        <w:shd w:val="clear" w:color="auto" w:fill="FFFFFF"/>
        <w:spacing w:before="0" w:beforeAutospacing="0"/>
        <w:textAlignment w:val="top"/>
        <w:rPr>
          <w:rFonts w:ascii="ReithSans" w:hAnsi="ReithSans"/>
          <w:color w:val="231F20"/>
        </w:rPr>
      </w:pPr>
      <w:r>
        <w:rPr>
          <w:rFonts w:ascii="ReithSans" w:hAnsi="ReithSans"/>
          <w:color w:val="231F20"/>
        </w:rPr>
        <w:t>Key points</w:t>
      </w:r>
    </w:p>
    <w:p w:rsidR="0008591E" w:rsidRDefault="0008591E" w:rsidP="0008591E">
      <w:pPr>
        <w:pStyle w:val="blocks-text-blocklistitem"/>
        <w:numPr>
          <w:ilvl w:val="0"/>
          <w:numId w:val="18"/>
        </w:numPr>
        <w:shd w:val="clear" w:color="auto" w:fill="FFFFFF"/>
        <w:ind w:left="0"/>
        <w:textAlignment w:val="top"/>
        <w:rPr>
          <w:rFonts w:ascii="ReithSans" w:hAnsi="ReithSans"/>
          <w:color w:val="231F20"/>
          <w:sz w:val="15"/>
          <w:szCs w:val="15"/>
        </w:rPr>
      </w:pPr>
      <w:r>
        <w:rPr>
          <w:rFonts w:ascii="ReithSans" w:hAnsi="ReithSans"/>
          <w:color w:val="231F20"/>
          <w:sz w:val="15"/>
          <w:szCs w:val="15"/>
        </w:rPr>
        <w:t>Glaciers can form distinct landforms through erosion of the landscape such as corries.</w:t>
      </w:r>
    </w:p>
    <w:p w:rsidR="0008591E" w:rsidRDefault="0008591E" w:rsidP="0008591E">
      <w:pPr>
        <w:pStyle w:val="blocks-text-blocklistitem"/>
        <w:numPr>
          <w:ilvl w:val="0"/>
          <w:numId w:val="18"/>
        </w:numPr>
        <w:shd w:val="clear" w:color="auto" w:fill="FFFFFF"/>
        <w:ind w:left="0"/>
        <w:textAlignment w:val="top"/>
        <w:rPr>
          <w:rFonts w:ascii="ReithSans" w:hAnsi="ReithSans"/>
          <w:color w:val="231F20"/>
          <w:sz w:val="15"/>
          <w:szCs w:val="15"/>
        </w:rPr>
      </w:pPr>
      <w:r>
        <w:rPr>
          <w:rFonts w:ascii="ReithSans" w:hAnsi="ReithSans"/>
          <w:color w:val="231F20"/>
          <w:sz w:val="15"/>
          <w:szCs w:val="15"/>
        </w:rPr>
        <w:t>Glaciers also deposit material to form unique landforms such as drumlins.</w:t>
      </w:r>
    </w:p>
    <w:p w:rsidR="0008591E" w:rsidRDefault="0008591E" w:rsidP="0008591E">
      <w:pPr>
        <w:pStyle w:val="blocks-text-blocklistitem"/>
        <w:numPr>
          <w:ilvl w:val="0"/>
          <w:numId w:val="18"/>
        </w:numPr>
        <w:shd w:val="clear" w:color="auto" w:fill="FFFFFF"/>
        <w:ind w:left="0"/>
        <w:textAlignment w:val="top"/>
        <w:rPr>
          <w:rFonts w:ascii="ReithSans" w:hAnsi="ReithSans"/>
          <w:color w:val="231F20"/>
          <w:sz w:val="15"/>
          <w:szCs w:val="15"/>
        </w:rPr>
      </w:pPr>
      <w:r>
        <w:rPr>
          <w:rFonts w:ascii="ReithSans" w:hAnsi="ReithSans"/>
          <w:color w:val="231F20"/>
          <w:sz w:val="15"/>
          <w:szCs w:val="15"/>
        </w:rPr>
        <w:t>Glaciated landscapes are a source of economic activity but also of conflict.</w:t>
      </w:r>
    </w:p>
    <w:p w:rsidR="0008591E" w:rsidRDefault="0008591E" w:rsidP="0008591E">
      <w:pPr>
        <w:pStyle w:val="Heading2"/>
        <w:shd w:val="clear" w:color="auto" w:fill="FFFFFF"/>
        <w:spacing w:before="0" w:beforeAutospacing="0"/>
        <w:textAlignment w:val="top"/>
        <w:rPr>
          <w:rFonts w:ascii="ReithSans" w:hAnsi="ReithSans"/>
          <w:color w:val="231F20"/>
        </w:rPr>
      </w:pPr>
      <w:r>
        <w:rPr>
          <w:rFonts w:ascii="ReithSans" w:hAnsi="ReithSans"/>
          <w:color w:val="231F20"/>
        </w:rPr>
        <w:t>What is a glacier?</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Glaciers are large masses of ice shaped like rivers. They flow like rivers, only much more slowly. As glaciers move, they wear away the land around them through a process called </w:t>
      </w:r>
      <w:r>
        <w:rPr>
          <w:rStyle w:val="glossary-termcontainer"/>
          <w:rFonts w:ascii="ReithSans" w:hAnsi="ReithSans"/>
          <w:color w:val="231F20"/>
          <w:sz w:val="15"/>
          <w:szCs w:val="15"/>
        </w:rPr>
        <w:t>erosion</w:t>
      </w:r>
      <w:r>
        <w:rPr>
          <w:rFonts w:ascii="ReithSans" w:hAnsi="ReithSans"/>
          <w:color w:val="231F20"/>
          <w:sz w:val="15"/>
          <w:szCs w:val="15"/>
        </w:rPr>
        <w:t>. The eroded material is then </w:t>
      </w:r>
      <w:r>
        <w:rPr>
          <w:rStyle w:val="glossary-termcontainer"/>
          <w:rFonts w:ascii="ReithSans" w:hAnsi="ReithSans"/>
          <w:color w:val="231F20"/>
          <w:sz w:val="15"/>
          <w:szCs w:val="15"/>
        </w:rPr>
        <w:t>transported</w:t>
      </w:r>
      <w:r>
        <w:rPr>
          <w:rFonts w:ascii="ReithSans" w:hAnsi="ReithSans"/>
          <w:color w:val="231F20"/>
          <w:sz w:val="15"/>
          <w:szCs w:val="15"/>
        </w:rPr>
        <w:t> by the glacier before finally being </w:t>
      </w:r>
      <w:r>
        <w:rPr>
          <w:rStyle w:val="glossary-termcontainer"/>
          <w:rFonts w:ascii="ReithSans" w:hAnsi="ReithSans"/>
          <w:color w:val="231F20"/>
          <w:sz w:val="15"/>
          <w:szCs w:val="15"/>
        </w:rPr>
        <w:t>deposited</w:t>
      </w:r>
      <w:r>
        <w:rPr>
          <w:rFonts w:ascii="ReithSans" w:hAnsi="ReithSans"/>
          <w:color w:val="231F20"/>
          <w:sz w:val="15"/>
          <w:szCs w:val="15"/>
        </w:rPr>
        <w:t>, or ‘dropped off’.</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Glacial </w:t>
      </w:r>
      <w:r>
        <w:rPr>
          <w:rStyle w:val="glossary-termcontainer"/>
          <w:rFonts w:ascii="ReithSans" w:hAnsi="ReithSans"/>
          <w:color w:val="231F20"/>
          <w:sz w:val="15"/>
          <w:szCs w:val="15"/>
        </w:rPr>
        <w:t>landforms</w:t>
      </w:r>
      <w:r>
        <w:rPr>
          <w:rFonts w:ascii="ReithSans" w:hAnsi="ReithSans"/>
          <w:color w:val="231F20"/>
          <w:sz w:val="15"/>
          <w:szCs w:val="15"/>
        </w:rPr>
        <w:t> are formed as a result of the erosion and deposition process. There are lots of glacial landforms that can be found in the UK, for example in Snowdonia in Wales.</w:t>
      </w:r>
    </w:p>
    <w:p w:rsidR="0008591E" w:rsidRDefault="0008591E" w:rsidP="0008591E">
      <w:pPr>
        <w:pStyle w:val="Heading2"/>
        <w:shd w:val="clear" w:color="auto" w:fill="FFFFFF"/>
        <w:spacing w:before="0" w:beforeAutospacing="0"/>
        <w:textAlignment w:val="top"/>
        <w:rPr>
          <w:rFonts w:ascii="ReithSans" w:hAnsi="ReithSans"/>
          <w:color w:val="231F20"/>
        </w:rPr>
      </w:pPr>
      <w:r>
        <w:rPr>
          <w:rFonts w:ascii="ReithSans" w:hAnsi="ReithSans"/>
          <w:color w:val="231F20"/>
        </w:rPr>
        <w:t>Glacial landforms created by erosion</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For some glacial landforms, the main process involved is erosion.</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t>Glacial troughs</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Rivers cut V-shaped valleys through the process of erosion. As rivers in their upper course don’t have that much power, they are forced to wind between harder rock leaving ridges of land jutting out. These are called </w:t>
      </w:r>
      <w:r>
        <w:rPr>
          <w:rStyle w:val="glossary-termcontainer"/>
          <w:rFonts w:ascii="ReithSans" w:hAnsi="ReithSans"/>
          <w:color w:val="231F20"/>
          <w:sz w:val="15"/>
          <w:szCs w:val="15"/>
        </w:rPr>
        <w:t>interlocking spurs</w:t>
      </w:r>
      <w:r>
        <w:rPr>
          <w:rFonts w:ascii="ReithSans" w:hAnsi="ReithSans"/>
          <w:color w:val="231F20"/>
          <w:sz w:val="15"/>
          <w:szCs w:val="15"/>
        </w:rPr>
        <w:t>. Glaciers </w:t>
      </w:r>
      <w:r>
        <w:rPr>
          <w:rStyle w:val="glossary-termcontainer"/>
          <w:rFonts w:ascii="ReithSans" w:hAnsi="ReithSans"/>
          <w:color w:val="231F20"/>
          <w:sz w:val="15"/>
          <w:szCs w:val="15"/>
        </w:rPr>
        <w:t>bulldoze</w:t>
      </w:r>
      <w:r>
        <w:rPr>
          <w:rFonts w:ascii="ReithSans" w:hAnsi="ReithSans"/>
          <w:color w:val="231F20"/>
          <w:sz w:val="15"/>
          <w:szCs w:val="15"/>
        </w:rPr>
        <w:t> through these valleys making them into distinctive U shapes with flat floors and steep sides called U-shaped valleys, cutting through the interlocking spurs, turning them into </w:t>
      </w:r>
      <w:r>
        <w:rPr>
          <w:rStyle w:val="glossary-termcontainer"/>
          <w:rFonts w:ascii="ReithSans" w:hAnsi="ReithSans"/>
          <w:color w:val="231F20"/>
          <w:sz w:val="15"/>
          <w:szCs w:val="15"/>
        </w:rPr>
        <w:t>truncated spurs</w:t>
      </w:r>
      <w:r>
        <w:rPr>
          <w:rFonts w:ascii="ReithSans" w:hAnsi="ReithSans"/>
          <w:color w:val="231F20"/>
          <w:sz w:val="15"/>
          <w:szCs w:val="15"/>
        </w:rPr>
        <w:t>.</w:t>
      </w:r>
    </w:p>
    <w:p w:rsidR="0008591E" w:rsidRDefault="0008591E"/>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Once the ice has melted, long narrow lakes known as ribbon lakes can sometimes be formed. They may be created in an area where there is hard rock and softer rock. The hard rock does not get eroded but the softer rock does. </w:t>
      </w:r>
      <w:r>
        <w:rPr>
          <w:rStyle w:val="glossary-termcontainer"/>
          <w:rFonts w:ascii="ReithSans" w:hAnsi="ReithSans"/>
          <w:color w:val="231F20"/>
          <w:sz w:val="15"/>
          <w:szCs w:val="15"/>
        </w:rPr>
        <w:t>Moraine</w:t>
      </w:r>
      <w:r>
        <w:rPr>
          <w:rFonts w:ascii="ReithSans" w:hAnsi="ReithSans"/>
          <w:color w:val="231F20"/>
          <w:sz w:val="15"/>
          <w:szCs w:val="15"/>
        </w:rPr>
        <w:t> from the melting glacier forms a dam in the valley and water fills up behind.</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t>Corries</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Corries are bowl-shaped </w:t>
      </w:r>
      <w:r>
        <w:rPr>
          <w:rStyle w:val="glossary-termcontainer"/>
          <w:rFonts w:ascii="ReithSans" w:hAnsi="ReithSans"/>
          <w:color w:val="231F20"/>
          <w:sz w:val="15"/>
          <w:szCs w:val="15"/>
        </w:rPr>
        <w:t>hollows</w:t>
      </w:r>
      <w:r>
        <w:rPr>
          <w:rFonts w:ascii="ReithSans" w:hAnsi="ReithSans"/>
          <w:color w:val="231F20"/>
          <w:sz w:val="15"/>
          <w:szCs w:val="15"/>
        </w:rPr>
        <w:t> found on the side of a mountain. They form when the glacier deepens an existing hollow through </w:t>
      </w:r>
      <w:r>
        <w:rPr>
          <w:rStyle w:val="glossary-termcontainer"/>
          <w:rFonts w:ascii="ReithSans" w:hAnsi="ReithSans"/>
          <w:color w:val="231F20"/>
          <w:sz w:val="15"/>
          <w:szCs w:val="15"/>
        </w:rPr>
        <w:t>freeze-thaw</w:t>
      </w:r>
      <w:r>
        <w:rPr>
          <w:rFonts w:ascii="ReithSans" w:hAnsi="ReithSans"/>
          <w:color w:val="231F20"/>
          <w:sz w:val="15"/>
          <w:szCs w:val="15"/>
        </w:rPr>
        <w:t> action and </w:t>
      </w:r>
      <w:r>
        <w:rPr>
          <w:rStyle w:val="glossary-termcontainer"/>
          <w:rFonts w:ascii="ReithSans" w:hAnsi="ReithSans"/>
          <w:color w:val="231F20"/>
          <w:sz w:val="15"/>
          <w:szCs w:val="15"/>
        </w:rPr>
        <w:t>plucking</w:t>
      </w:r>
      <w:r>
        <w:rPr>
          <w:rFonts w:ascii="ReithSans" w:hAnsi="ReithSans"/>
          <w:color w:val="231F20"/>
          <w:sz w:val="15"/>
          <w:szCs w:val="15"/>
        </w:rPr>
        <w:t>.</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As the ice moves down the mountain it does so in a circular motion which further deepens the hollow, leaving a lip at the end. When the ice melts this hollow can fill with water. These are now called corrie lakes or tarns. An example of a corrie lake is Red Tarn in the Lake District.</w:t>
      </w:r>
    </w:p>
    <w:p w:rsidR="0008591E" w:rsidRDefault="0008591E"/>
    <w:p w:rsidR="0008591E" w:rsidRDefault="0008591E" w:rsidP="0008591E">
      <w:pPr>
        <w:pStyle w:val="Heading3"/>
        <w:shd w:val="clear" w:color="auto" w:fill="FFFFFF"/>
        <w:spacing w:before="0"/>
        <w:textAlignment w:val="top"/>
        <w:rPr>
          <w:rFonts w:ascii="ReithSans" w:hAnsi="ReithSans"/>
          <w:color w:val="231F20"/>
        </w:rPr>
      </w:pPr>
      <w:r>
        <w:rPr>
          <w:rFonts w:ascii="ReithSans" w:hAnsi="ReithSans"/>
          <w:color w:val="231F20"/>
        </w:rPr>
        <w:t>Arête</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If corries form back-to-back on a mountain, they wear it away from both sides forming a knife edge called an arête.</w:t>
      </w:r>
    </w:p>
    <w:p w:rsidR="0008591E" w:rsidRDefault="0008591E"/>
    <w:p w:rsidR="0008591E" w:rsidRDefault="0008591E">
      <w:r>
        <w:rPr>
          <w:noProof/>
        </w:rPr>
        <w:lastRenderedPageBreak/>
        <w:drawing>
          <wp:inline distT="0" distB="0" distL="0" distR="0" wp14:anchorId="6A300762" wp14:editId="0922BBB6">
            <wp:extent cx="5731510" cy="4529455"/>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529455"/>
                    </a:xfrm>
                    <a:prstGeom prst="rect">
                      <a:avLst/>
                    </a:prstGeom>
                  </pic:spPr>
                </pic:pic>
              </a:graphicData>
            </a:graphic>
          </wp:inline>
        </w:drawing>
      </w:r>
    </w:p>
    <w:p w:rsidR="0008591E" w:rsidRDefault="0008591E" w:rsidP="0008591E">
      <w:pPr>
        <w:pStyle w:val="Heading3"/>
        <w:shd w:val="clear" w:color="auto" w:fill="FFFFFF"/>
        <w:spacing w:before="0"/>
        <w:textAlignment w:val="top"/>
        <w:rPr>
          <w:rFonts w:ascii="ReithSans" w:hAnsi="ReithSans"/>
          <w:color w:val="231F20"/>
        </w:rPr>
      </w:pPr>
      <w:r>
        <w:rPr>
          <w:rFonts w:ascii="ReithSans" w:hAnsi="ReithSans"/>
          <w:color w:val="231F20"/>
        </w:rPr>
        <w:t>Pyramidal peak</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If there are three or more corries and arêtes back-to-back, a pyramidal peak can form. This is a sharply pointed mountain peak.</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The Matterhorn on the border between Switzerland and Italy is an example of a pyramidal peak.</w:t>
      </w:r>
    </w:p>
    <w:p w:rsidR="0008591E" w:rsidRDefault="0008591E">
      <w:r>
        <w:rPr>
          <w:noProof/>
        </w:rPr>
        <w:drawing>
          <wp:anchor distT="0" distB="0" distL="114300" distR="114300" simplePos="0" relativeHeight="251662336" behindDoc="0" locked="0" layoutInCell="1" allowOverlap="1" wp14:anchorId="01A48218">
            <wp:simplePos x="0" y="0"/>
            <wp:positionH relativeFrom="margin">
              <wp:posOffset>-120316</wp:posOffset>
            </wp:positionH>
            <wp:positionV relativeFrom="paragraph">
              <wp:posOffset>171015</wp:posOffset>
            </wp:positionV>
            <wp:extent cx="4385263" cy="341696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85263" cy="3416968"/>
                    </a:xfrm>
                    <a:prstGeom prst="rect">
                      <a:avLst/>
                    </a:prstGeom>
                  </pic:spPr>
                </pic:pic>
              </a:graphicData>
            </a:graphic>
            <wp14:sizeRelH relativeFrom="page">
              <wp14:pctWidth>0</wp14:pctWidth>
            </wp14:sizeRelH>
            <wp14:sizeRelV relativeFrom="page">
              <wp14:pctHeight>0</wp14:pctHeight>
            </wp14:sizeRelV>
          </wp:anchor>
        </w:drawing>
      </w:r>
    </w:p>
    <w:p w:rsidR="0008591E" w:rsidRDefault="0008591E"/>
    <w:p w:rsidR="0008591E" w:rsidRDefault="0008591E"/>
    <w:p w:rsidR="0008591E" w:rsidRDefault="0008591E"/>
    <w:p w:rsidR="0008591E" w:rsidRDefault="0008591E"/>
    <w:p w:rsidR="0008591E" w:rsidRDefault="0008591E"/>
    <w:p w:rsidR="0008591E" w:rsidRDefault="0008591E"/>
    <w:p w:rsidR="0008591E" w:rsidRDefault="0008591E"/>
    <w:p w:rsidR="0008591E" w:rsidRDefault="0008591E"/>
    <w:p w:rsidR="0008591E" w:rsidRDefault="0008591E"/>
    <w:p w:rsidR="0008591E" w:rsidRDefault="0008591E"/>
    <w:p w:rsidR="0008591E" w:rsidRDefault="0008591E"/>
    <w:p w:rsidR="0008591E" w:rsidRDefault="0008591E"/>
    <w:p w:rsidR="0008591E" w:rsidRDefault="0008591E" w:rsidP="0008591E">
      <w:pPr>
        <w:pStyle w:val="Heading2"/>
        <w:shd w:val="clear" w:color="auto" w:fill="FFFFFF"/>
        <w:spacing w:before="0" w:beforeAutospacing="0"/>
        <w:textAlignment w:val="top"/>
        <w:rPr>
          <w:rFonts w:ascii="ReithSans" w:hAnsi="ReithSans"/>
          <w:color w:val="231F20"/>
        </w:rPr>
      </w:pPr>
      <w:r>
        <w:rPr>
          <w:rFonts w:ascii="ReithSans" w:hAnsi="ReithSans"/>
          <w:color w:val="231F20"/>
        </w:rPr>
        <w:lastRenderedPageBreak/>
        <w:t>Glacial landforms created by deposition</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Glaciers are very powerful and capable of carrying large amounts of rock. Eventually these will be dropped off by the glacier creating distinct </w:t>
      </w:r>
      <w:r>
        <w:rPr>
          <w:rStyle w:val="glossary-termcontainer"/>
          <w:rFonts w:ascii="ReithSans" w:eastAsiaTheme="majorEastAsia" w:hAnsi="ReithSans"/>
          <w:color w:val="231F20"/>
          <w:sz w:val="15"/>
          <w:szCs w:val="15"/>
        </w:rPr>
        <w:t>landforms</w:t>
      </w:r>
      <w:r>
        <w:rPr>
          <w:rFonts w:ascii="ReithSans" w:hAnsi="ReithSans"/>
          <w:color w:val="231F20"/>
          <w:sz w:val="15"/>
          <w:szCs w:val="15"/>
        </w:rPr>
        <w:t>.</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t>Deposition</w:t>
      </w:r>
    </w:p>
    <w:p w:rsidR="0008591E" w:rsidRDefault="0008591E" w:rsidP="0008591E">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Deposition happens when material transported by the glacier is deposited and left behind as the glacier melts or moves on.</w:t>
      </w:r>
    </w:p>
    <w:p w:rsidR="0008591E" w:rsidRDefault="0008591E" w:rsidP="0008591E">
      <w:pPr>
        <w:pStyle w:val="Heading3"/>
        <w:shd w:val="clear" w:color="auto" w:fill="FFFFFF"/>
        <w:spacing w:before="0"/>
        <w:textAlignment w:val="top"/>
        <w:rPr>
          <w:rFonts w:ascii="ReithSans" w:hAnsi="ReithSans"/>
          <w:color w:val="231F20"/>
          <w:sz w:val="27"/>
          <w:szCs w:val="27"/>
        </w:rPr>
      </w:pPr>
      <w:r>
        <w:rPr>
          <w:rFonts w:ascii="ReithSans" w:hAnsi="ReithSans"/>
          <w:color w:val="231F20"/>
        </w:rPr>
        <w:t>Moraine</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As the glacier moves down the mountain the air gets warmer. This causes the glacier to begin to melt. At this point everything carried by the glacier is deposited. This material is known as moraine.</w:t>
      </w:r>
    </w:p>
    <w:p w:rsidR="0008591E" w:rsidRDefault="0008591E" w:rsidP="0008591E">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There are four types of moraine:</w:t>
      </w:r>
    </w:p>
    <w:p w:rsidR="0008591E" w:rsidRDefault="0008591E" w:rsidP="0008591E">
      <w:pPr>
        <w:pStyle w:val="blocks-text-blocklistitem"/>
        <w:numPr>
          <w:ilvl w:val="0"/>
          <w:numId w:val="19"/>
        </w:numPr>
        <w:shd w:val="clear" w:color="auto" w:fill="FFFFFF"/>
        <w:ind w:left="0"/>
        <w:textAlignment w:val="top"/>
        <w:rPr>
          <w:rFonts w:ascii="ReithSans" w:hAnsi="ReithSans"/>
          <w:color w:val="231F20"/>
          <w:sz w:val="15"/>
          <w:szCs w:val="15"/>
        </w:rPr>
      </w:pPr>
      <w:r>
        <w:rPr>
          <w:rFonts w:ascii="ReithSans" w:hAnsi="ReithSans"/>
          <w:color w:val="231F20"/>
          <w:sz w:val="15"/>
          <w:szCs w:val="15"/>
        </w:rPr>
        <w:t>Terminal moraine is moraine deposited at the end of the glacier.</w:t>
      </w:r>
    </w:p>
    <w:p w:rsidR="0008591E" w:rsidRDefault="0008591E" w:rsidP="0008591E">
      <w:pPr>
        <w:pStyle w:val="blocks-text-blocklistitem"/>
        <w:numPr>
          <w:ilvl w:val="0"/>
          <w:numId w:val="19"/>
        </w:numPr>
        <w:shd w:val="clear" w:color="auto" w:fill="FFFFFF"/>
        <w:ind w:left="0"/>
        <w:textAlignment w:val="top"/>
        <w:rPr>
          <w:rFonts w:ascii="ReithSans" w:hAnsi="ReithSans"/>
          <w:color w:val="231F20"/>
          <w:sz w:val="15"/>
          <w:szCs w:val="15"/>
        </w:rPr>
      </w:pPr>
      <w:r>
        <w:rPr>
          <w:rFonts w:ascii="ReithSans" w:hAnsi="ReithSans"/>
          <w:color w:val="231F20"/>
          <w:sz w:val="15"/>
          <w:szCs w:val="15"/>
        </w:rPr>
        <w:t>If the whole glacier melts, for example as a result of climate change, then all the material is deposited. This is known as ground moraine.</w:t>
      </w:r>
    </w:p>
    <w:p w:rsidR="0008591E" w:rsidRDefault="0008591E" w:rsidP="0008591E">
      <w:pPr>
        <w:pStyle w:val="blocks-text-blocklistitem"/>
        <w:numPr>
          <w:ilvl w:val="0"/>
          <w:numId w:val="19"/>
        </w:numPr>
        <w:shd w:val="clear" w:color="auto" w:fill="FFFFFF"/>
        <w:ind w:left="0"/>
        <w:textAlignment w:val="top"/>
        <w:rPr>
          <w:rFonts w:ascii="ReithSans" w:hAnsi="ReithSans"/>
          <w:color w:val="231F20"/>
          <w:sz w:val="15"/>
          <w:szCs w:val="15"/>
        </w:rPr>
      </w:pPr>
      <w:r>
        <w:rPr>
          <w:rFonts w:ascii="ReithSans" w:hAnsi="ReithSans"/>
          <w:color w:val="231F20"/>
          <w:sz w:val="15"/>
          <w:szCs w:val="15"/>
        </w:rPr>
        <w:t>Lateral moraines are found deposited along the sides of the glacier.</w:t>
      </w:r>
    </w:p>
    <w:p w:rsidR="0008591E" w:rsidRDefault="0008591E" w:rsidP="0008591E">
      <w:pPr>
        <w:pStyle w:val="blocks-text-blocklistitem"/>
        <w:numPr>
          <w:ilvl w:val="0"/>
          <w:numId w:val="19"/>
        </w:numPr>
        <w:shd w:val="clear" w:color="auto" w:fill="FFFFFF"/>
        <w:ind w:left="0"/>
        <w:textAlignment w:val="top"/>
        <w:rPr>
          <w:rFonts w:ascii="ReithSans" w:hAnsi="ReithSans"/>
          <w:color w:val="231F20"/>
          <w:sz w:val="15"/>
          <w:szCs w:val="15"/>
        </w:rPr>
      </w:pPr>
      <w:r>
        <w:rPr>
          <w:rFonts w:ascii="ReithSans" w:hAnsi="ReithSans"/>
          <w:color w:val="231F20"/>
          <w:sz w:val="15"/>
          <w:szCs w:val="15"/>
        </w:rPr>
        <w:t>Medial moraines are found at the junction between two glaciers.</w:t>
      </w:r>
    </w:p>
    <w:p w:rsidR="0008591E" w:rsidRDefault="0008591E"/>
    <w:p w:rsidR="0008591E" w:rsidRDefault="0008591E" w:rsidP="0008591E">
      <w:pPr>
        <w:pStyle w:val="Heading3"/>
        <w:spacing w:before="0"/>
        <w:textAlignment w:val="top"/>
      </w:pPr>
      <w:r>
        <w:t>Drumlin</w:t>
      </w:r>
    </w:p>
    <w:p w:rsidR="0008591E" w:rsidRDefault="0008591E" w:rsidP="0008591E">
      <w:pPr>
        <w:pStyle w:val="blocks-text-blockparagraph"/>
        <w:shd w:val="clear" w:color="auto" w:fill="FFFFFF"/>
        <w:spacing w:before="0" w:beforeAutospacing="0" w:after="0" w:afterAutospacing="0"/>
        <w:textAlignment w:val="top"/>
        <w:rPr>
          <w:color w:val="231F20"/>
        </w:rPr>
      </w:pPr>
      <w:r>
        <w:rPr>
          <w:color w:val="231F20"/>
        </w:rPr>
        <w:t>A drumlin is a long oval hill in the shape of a spoon made of glacial deposits. No one is really sure how drumlins form but it is thought it is caused by the ice becoming overloaded with </w:t>
      </w:r>
      <w:r>
        <w:rPr>
          <w:rStyle w:val="glossary-termcontainer"/>
          <w:rFonts w:eastAsiaTheme="majorEastAsia"/>
          <w:color w:val="231F20"/>
        </w:rPr>
        <w:t>sediment</w:t>
      </w:r>
      <w:r>
        <w:rPr>
          <w:color w:val="231F20"/>
        </w:rPr>
        <w:t> which leads to it being deposited.</w:t>
      </w:r>
    </w:p>
    <w:p w:rsidR="0008591E" w:rsidRDefault="0008591E"/>
    <w:p w:rsidR="000E1090" w:rsidRDefault="000E1090" w:rsidP="000E1090">
      <w:pPr>
        <w:pStyle w:val="Heading2"/>
        <w:shd w:val="clear" w:color="auto" w:fill="FFFFFF"/>
        <w:spacing w:before="0" w:beforeAutospacing="0"/>
        <w:textAlignment w:val="top"/>
        <w:rPr>
          <w:rFonts w:ascii="ReithSans" w:hAnsi="ReithSans"/>
          <w:color w:val="231F20"/>
        </w:rPr>
      </w:pPr>
      <w:r>
        <w:rPr>
          <w:rFonts w:ascii="ReithSans" w:hAnsi="ReithSans"/>
          <w:color w:val="231F20"/>
        </w:rPr>
        <w:t>How glaciated areas are used</w:t>
      </w:r>
    </w:p>
    <w:p w:rsidR="000E1090" w:rsidRDefault="000E1090" w:rsidP="000E1090">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Glaciated areas have many uses that can provide benefits to the area but can also lead to challenges.</w:t>
      </w:r>
    </w:p>
    <w:p w:rsidR="000E1090" w:rsidRDefault="000E1090" w:rsidP="000E1090">
      <w:pPr>
        <w:pStyle w:val="Heading3"/>
        <w:shd w:val="clear" w:color="auto" w:fill="FFFFFF"/>
        <w:spacing w:before="0"/>
        <w:textAlignment w:val="top"/>
        <w:rPr>
          <w:rFonts w:ascii="ReithSans" w:hAnsi="ReithSans"/>
          <w:color w:val="231F20"/>
          <w:sz w:val="27"/>
          <w:szCs w:val="27"/>
        </w:rPr>
      </w:pPr>
      <w:r>
        <w:rPr>
          <w:rFonts w:ascii="ReithSans" w:hAnsi="ReithSans"/>
          <w:color w:val="231F20"/>
        </w:rPr>
        <w:t>Tourism</w:t>
      </w:r>
    </w:p>
    <w:p w:rsidR="000E1090" w:rsidRDefault="000E1090" w:rsidP="000E1090">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The landscapes created by glaciation attract tourists. The mountains provide a place where people can take part in activities such as mountain climbing, hiking and mountain biking and the lakes provide the opportunity for water sports. Sometimes tourism can cause disagreements. Local people are sometimes concerned that tourists cause traffic congestion, littering and damage whilst also pushing up house prices by buying second homes.</w:t>
      </w:r>
    </w:p>
    <w:p w:rsidR="000E1090" w:rsidRDefault="000E1090" w:rsidP="000E1090">
      <w:pPr>
        <w:pStyle w:val="Heading3"/>
        <w:shd w:val="clear" w:color="auto" w:fill="FFFFFF"/>
        <w:spacing w:before="0"/>
        <w:textAlignment w:val="top"/>
        <w:rPr>
          <w:rFonts w:ascii="ReithSans" w:hAnsi="ReithSans"/>
          <w:color w:val="231F20"/>
          <w:sz w:val="27"/>
          <w:szCs w:val="27"/>
        </w:rPr>
      </w:pPr>
      <w:r>
        <w:rPr>
          <w:rFonts w:ascii="ReithSans" w:hAnsi="ReithSans"/>
          <w:color w:val="231F20"/>
        </w:rPr>
        <w:t>Farming</w:t>
      </w:r>
    </w:p>
    <w:p w:rsidR="000E1090" w:rsidRDefault="000E1090" w:rsidP="000E1090">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Although the harsh conditions of mountainous areas make most types of farming difficult, sheep farming is a common activity. Although farmland may seem like a natural environment with the green fields, they are in fact man-made. Some people believe that sheep and the clearing of the land for farming should be stopped and the land </w:t>
      </w:r>
      <w:r>
        <w:rPr>
          <w:rStyle w:val="glossary-termcontainer"/>
          <w:rFonts w:ascii="ReithSans" w:hAnsi="ReithSans"/>
          <w:color w:val="231F20"/>
          <w:sz w:val="15"/>
          <w:szCs w:val="15"/>
        </w:rPr>
        <w:t>rewilded</w:t>
      </w:r>
      <w:r>
        <w:rPr>
          <w:rFonts w:ascii="ReithSans" w:hAnsi="ReithSans"/>
          <w:color w:val="231F20"/>
          <w:sz w:val="15"/>
          <w:szCs w:val="15"/>
        </w:rPr>
        <w:t>.</w:t>
      </w:r>
    </w:p>
    <w:p w:rsidR="000E1090" w:rsidRDefault="000E1090" w:rsidP="000E1090">
      <w:pPr>
        <w:pStyle w:val="Heading3"/>
        <w:shd w:val="clear" w:color="auto" w:fill="FFFFFF"/>
        <w:spacing w:before="0"/>
        <w:textAlignment w:val="top"/>
        <w:rPr>
          <w:rFonts w:ascii="ReithSans" w:hAnsi="ReithSans"/>
          <w:color w:val="231F20"/>
          <w:sz w:val="27"/>
          <w:szCs w:val="27"/>
        </w:rPr>
      </w:pPr>
      <w:r>
        <w:rPr>
          <w:rFonts w:ascii="ReithSans" w:hAnsi="ReithSans"/>
          <w:color w:val="231F20"/>
        </w:rPr>
        <w:t>Forestry</w:t>
      </w:r>
    </w:p>
    <w:p w:rsidR="000E1090" w:rsidRDefault="000E1090" w:rsidP="000E1090">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Another common use of land in glaciated areas is for forestry. This is where trees are grown to be used for timber. </w:t>
      </w:r>
      <w:r>
        <w:rPr>
          <w:rStyle w:val="glossary-termcontainer"/>
          <w:rFonts w:ascii="ReithSans" w:hAnsi="ReithSans"/>
          <w:color w:val="231F20"/>
          <w:sz w:val="15"/>
          <w:szCs w:val="15"/>
        </w:rPr>
        <w:t>Coniferous</w:t>
      </w:r>
      <w:r>
        <w:rPr>
          <w:rFonts w:ascii="ReithSans" w:hAnsi="ReithSans"/>
          <w:color w:val="231F20"/>
          <w:sz w:val="15"/>
          <w:szCs w:val="15"/>
        </w:rPr>
        <w:t> trees are adapted to cope with cold conditions and are perfect for </w:t>
      </w:r>
      <w:r>
        <w:rPr>
          <w:rStyle w:val="glossary-termcontainer"/>
          <w:rFonts w:ascii="ReithSans" w:hAnsi="ReithSans"/>
          <w:color w:val="231F20"/>
          <w:sz w:val="15"/>
          <w:szCs w:val="15"/>
        </w:rPr>
        <w:t>upland</w:t>
      </w:r>
      <w:r>
        <w:rPr>
          <w:rFonts w:ascii="ReithSans" w:hAnsi="ReithSans"/>
          <w:color w:val="231F20"/>
          <w:sz w:val="15"/>
          <w:szCs w:val="15"/>
        </w:rPr>
        <w:t> areas. Although planting trees is good for the environment, logging companies will often only plant one type of tree leading to limited </w:t>
      </w:r>
      <w:r>
        <w:rPr>
          <w:rStyle w:val="glossary-termcontainer"/>
          <w:rFonts w:ascii="ReithSans" w:hAnsi="ReithSans"/>
          <w:color w:val="231F20"/>
          <w:sz w:val="15"/>
          <w:szCs w:val="15"/>
        </w:rPr>
        <w:t>biodiversity</w:t>
      </w:r>
      <w:r>
        <w:rPr>
          <w:rFonts w:ascii="ReithSans" w:hAnsi="ReithSans"/>
          <w:color w:val="231F20"/>
          <w:sz w:val="15"/>
          <w:szCs w:val="15"/>
        </w:rPr>
        <w:t> in the area.</w:t>
      </w:r>
    </w:p>
    <w:p w:rsidR="000E1090" w:rsidRDefault="000E1090" w:rsidP="000E1090">
      <w:pPr>
        <w:pStyle w:val="Heading3"/>
        <w:shd w:val="clear" w:color="auto" w:fill="FFFFFF"/>
        <w:spacing w:before="0"/>
        <w:textAlignment w:val="top"/>
        <w:rPr>
          <w:rFonts w:ascii="ReithSans" w:hAnsi="ReithSans"/>
          <w:color w:val="231F20"/>
          <w:sz w:val="27"/>
          <w:szCs w:val="27"/>
        </w:rPr>
      </w:pPr>
      <w:r>
        <w:rPr>
          <w:rFonts w:ascii="ReithSans" w:hAnsi="ReithSans"/>
          <w:color w:val="231F20"/>
        </w:rPr>
        <w:t>Quarrying</w:t>
      </w:r>
    </w:p>
    <w:p w:rsidR="000E1090" w:rsidRDefault="000E1090" w:rsidP="000E1090">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Glacial areas often contain large amounts of valuable hard rock. Quarrying takes place to extract rock such as limestone to be used for construction. This causes visual pollution as views are spoilt, noise pollution from the heavy machinery and damages habitats.</w:t>
      </w:r>
    </w:p>
    <w:p w:rsidR="000E1090" w:rsidRDefault="000E1090"/>
    <w:p w:rsidR="00525613" w:rsidRDefault="00525613"/>
    <w:p w:rsidR="00525613" w:rsidRDefault="00525613"/>
    <w:p w:rsidR="00525613" w:rsidRDefault="00525613"/>
    <w:p w:rsidR="00525613" w:rsidRDefault="00525613"/>
    <w:p w:rsidR="00525613" w:rsidRDefault="00525613"/>
    <w:p w:rsidR="00525613" w:rsidRDefault="00525613" w:rsidP="00525613">
      <w:pPr>
        <w:rPr>
          <w:b/>
          <w:sz w:val="28"/>
          <w:szCs w:val="28"/>
          <w:u w:val="single"/>
        </w:rPr>
      </w:pPr>
      <w:r>
        <w:rPr>
          <w:b/>
          <w:sz w:val="28"/>
          <w:szCs w:val="28"/>
          <w:u w:val="single"/>
        </w:rPr>
        <w:lastRenderedPageBreak/>
        <w:t xml:space="preserve">Cycle </w:t>
      </w:r>
      <w:r>
        <w:rPr>
          <w:b/>
          <w:sz w:val="28"/>
          <w:szCs w:val="28"/>
          <w:u w:val="single"/>
        </w:rPr>
        <w:t>3: Conflict</w:t>
      </w:r>
    </w:p>
    <w:p w:rsidR="00155F36" w:rsidRDefault="00155F36" w:rsidP="00155F36">
      <w:pPr>
        <w:pStyle w:val="Heading2"/>
        <w:shd w:val="clear" w:color="auto" w:fill="FFFFFF"/>
        <w:spacing w:before="0" w:beforeAutospacing="0"/>
        <w:textAlignment w:val="top"/>
        <w:rPr>
          <w:rFonts w:ascii="ReithSans" w:hAnsi="ReithSans"/>
          <w:color w:val="231F20"/>
        </w:rPr>
      </w:pPr>
      <w:r>
        <w:rPr>
          <w:rFonts w:ascii="ReithSans" w:hAnsi="ReithSans"/>
          <w:color w:val="231F20"/>
        </w:rPr>
        <w:t>Key points</w:t>
      </w:r>
    </w:p>
    <w:p w:rsidR="00155F36" w:rsidRDefault="00155F36" w:rsidP="00155F36">
      <w:pPr>
        <w:pStyle w:val="blocks-text-blocklistitem"/>
        <w:numPr>
          <w:ilvl w:val="0"/>
          <w:numId w:val="20"/>
        </w:numPr>
        <w:shd w:val="clear" w:color="auto" w:fill="FFFFFF"/>
        <w:ind w:left="0"/>
        <w:textAlignment w:val="top"/>
        <w:rPr>
          <w:rFonts w:ascii="ReithSans" w:hAnsi="ReithSans"/>
          <w:color w:val="231F20"/>
          <w:sz w:val="15"/>
          <w:szCs w:val="15"/>
        </w:rPr>
      </w:pPr>
      <w:r>
        <w:rPr>
          <w:rFonts w:ascii="ReithSans" w:hAnsi="ReithSans"/>
          <w:color w:val="231F20"/>
          <w:sz w:val="15"/>
          <w:szCs w:val="15"/>
        </w:rPr>
        <w:t>Conflict can occur when groups of people are competing for the use of the same space or piece of land.</w:t>
      </w:r>
    </w:p>
    <w:p w:rsidR="00155F36" w:rsidRDefault="00155F36" w:rsidP="00155F36">
      <w:pPr>
        <w:pStyle w:val="blocks-text-blocklistitem"/>
        <w:numPr>
          <w:ilvl w:val="0"/>
          <w:numId w:val="20"/>
        </w:numPr>
        <w:shd w:val="clear" w:color="auto" w:fill="FFFFFF"/>
        <w:ind w:left="0"/>
        <w:textAlignment w:val="top"/>
        <w:rPr>
          <w:rFonts w:ascii="ReithSans" w:hAnsi="ReithSans"/>
          <w:color w:val="231F20"/>
          <w:sz w:val="15"/>
          <w:szCs w:val="15"/>
        </w:rPr>
      </w:pPr>
      <w:r>
        <w:rPr>
          <w:rFonts w:ascii="ReithSans" w:hAnsi="ReithSans"/>
          <w:color w:val="231F20"/>
          <w:sz w:val="15"/>
          <w:szCs w:val="15"/>
        </w:rPr>
        <w:t>The physical environment can often be the cause of conflict.</w:t>
      </w:r>
    </w:p>
    <w:p w:rsidR="00155F36" w:rsidRDefault="00155F36" w:rsidP="00155F36">
      <w:pPr>
        <w:pStyle w:val="blocks-text-blocklistitem"/>
        <w:numPr>
          <w:ilvl w:val="0"/>
          <w:numId w:val="20"/>
        </w:numPr>
        <w:shd w:val="clear" w:color="auto" w:fill="FFFFFF"/>
        <w:ind w:left="0"/>
        <w:textAlignment w:val="top"/>
        <w:rPr>
          <w:rFonts w:ascii="ReithSans" w:hAnsi="ReithSans"/>
          <w:color w:val="231F20"/>
          <w:sz w:val="15"/>
          <w:szCs w:val="15"/>
        </w:rPr>
      </w:pPr>
      <w:r>
        <w:rPr>
          <w:rFonts w:ascii="ReithSans" w:hAnsi="ReithSans"/>
          <w:color w:val="231F20"/>
          <w:sz w:val="15"/>
          <w:szCs w:val="15"/>
        </w:rPr>
        <w:t>Conflict often has an impact on the environment.</w:t>
      </w:r>
    </w:p>
    <w:p w:rsidR="00155F36" w:rsidRDefault="00155F36" w:rsidP="00155F36">
      <w:pPr>
        <w:pStyle w:val="blocks-text-blocklistitem"/>
        <w:shd w:val="clear" w:color="auto" w:fill="FFFFFF"/>
        <w:textAlignment w:val="top"/>
        <w:rPr>
          <w:rFonts w:ascii="ReithSans" w:hAnsi="ReithSans"/>
          <w:color w:val="231F20"/>
          <w:sz w:val="15"/>
          <w:szCs w:val="15"/>
        </w:rPr>
      </w:pPr>
    </w:p>
    <w:p w:rsidR="00155F36" w:rsidRPr="00155F36" w:rsidRDefault="00155F36" w:rsidP="00155F36">
      <w:pPr>
        <w:pStyle w:val="ListParagraph"/>
        <w:numPr>
          <w:ilvl w:val="0"/>
          <w:numId w:val="20"/>
        </w:numPr>
        <w:shd w:val="clear" w:color="auto" w:fill="FFFFFF"/>
        <w:spacing w:after="100" w:afterAutospacing="1" w:line="240" w:lineRule="auto"/>
        <w:textAlignment w:val="top"/>
        <w:outlineLvl w:val="1"/>
        <w:rPr>
          <w:rFonts w:ascii="ReithSans" w:eastAsia="Times New Roman" w:hAnsi="ReithSans" w:cs="Times New Roman"/>
          <w:b/>
          <w:bCs/>
          <w:color w:val="231F20"/>
          <w:sz w:val="36"/>
          <w:szCs w:val="36"/>
          <w:lang w:eastAsia="en-GB"/>
        </w:rPr>
      </w:pPr>
      <w:r w:rsidRPr="00155F36">
        <w:rPr>
          <w:rFonts w:ascii="ReithSans" w:eastAsia="Times New Roman" w:hAnsi="ReithSans" w:cs="Times New Roman"/>
          <w:b/>
          <w:bCs/>
          <w:color w:val="231F20"/>
          <w:sz w:val="36"/>
          <w:szCs w:val="36"/>
          <w:lang w:eastAsia="en-GB"/>
        </w:rPr>
        <w:t>What is conflict?</w:t>
      </w:r>
    </w:p>
    <w:p w:rsidR="00155F36" w:rsidRPr="00155F36" w:rsidRDefault="00155F36" w:rsidP="00155F36">
      <w:pPr>
        <w:pStyle w:val="ListParagraph"/>
        <w:numPr>
          <w:ilvl w:val="0"/>
          <w:numId w:val="20"/>
        </w:numPr>
        <w:shd w:val="clear" w:color="auto" w:fill="FFFFFF"/>
        <w:spacing w:after="100" w:afterAutospacing="1" w:line="240" w:lineRule="auto"/>
        <w:textAlignment w:val="top"/>
        <w:rPr>
          <w:rFonts w:ascii="ReithSans" w:eastAsia="Times New Roman" w:hAnsi="ReithSans" w:cs="Times New Roman"/>
          <w:color w:val="231F20"/>
          <w:sz w:val="15"/>
          <w:szCs w:val="15"/>
          <w:lang w:eastAsia="en-GB"/>
        </w:rPr>
      </w:pPr>
      <w:r w:rsidRPr="00155F36">
        <w:rPr>
          <w:rFonts w:ascii="ReithSans" w:eastAsia="Times New Roman" w:hAnsi="ReithSans" w:cs="Times New Roman"/>
          <w:color w:val="231F20"/>
          <w:sz w:val="15"/>
          <w:szCs w:val="15"/>
          <w:lang w:eastAsia="en-GB"/>
        </w:rPr>
        <w:t>When geographers talk about conflict, they are talking about different groups of people with competing interests fighting over a space. They may be competing for control of the space, the resources in the space or how that space is used.</w:t>
      </w:r>
    </w:p>
    <w:p w:rsidR="00155F36" w:rsidRPr="00155F36" w:rsidRDefault="00155F36" w:rsidP="00155F36">
      <w:pPr>
        <w:pStyle w:val="ListParagraph"/>
        <w:numPr>
          <w:ilvl w:val="0"/>
          <w:numId w:val="20"/>
        </w:numPr>
        <w:shd w:val="clear" w:color="auto" w:fill="FFFFFF"/>
        <w:spacing w:after="720" w:line="240" w:lineRule="auto"/>
        <w:textAlignment w:val="top"/>
        <w:rPr>
          <w:rFonts w:ascii="ReithSans" w:eastAsia="Times New Roman" w:hAnsi="ReithSans" w:cs="Times New Roman"/>
          <w:color w:val="231F20"/>
          <w:sz w:val="15"/>
          <w:szCs w:val="15"/>
          <w:lang w:eastAsia="en-GB"/>
        </w:rPr>
      </w:pPr>
      <w:r w:rsidRPr="00155F36">
        <w:rPr>
          <w:rFonts w:ascii="ReithSans" w:eastAsia="Times New Roman" w:hAnsi="ReithSans" w:cs="Times New Roman"/>
          <w:color w:val="231F20"/>
          <w:sz w:val="15"/>
          <w:szCs w:val="15"/>
          <w:lang w:eastAsia="en-GB"/>
        </w:rPr>
        <w:t>Conflict may take the form of a polite disagreement, such as a letter in a newspaper or a petition, or something more violent, such as an armed uprising or war.</w:t>
      </w:r>
    </w:p>
    <w:p w:rsidR="00155F36" w:rsidRPr="00155F36" w:rsidRDefault="00155F36" w:rsidP="00155F36">
      <w:pPr>
        <w:pStyle w:val="ListParagraph"/>
        <w:numPr>
          <w:ilvl w:val="0"/>
          <w:numId w:val="20"/>
        </w:numPr>
        <w:shd w:val="clear" w:color="auto" w:fill="FFFFFF"/>
        <w:spacing w:after="720" w:line="0" w:lineRule="auto"/>
        <w:textAlignment w:val="top"/>
        <w:rPr>
          <w:rFonts w:ascii="ReithSans" w:eastAsia="Times New Roman" w:hAnsi="ReithSans" w:cs="Times New Roman"/>
          <w:color w:val="231F20"/>
          <w:sz w:val="15"/>
          <w:szCs w:val="15"/>
          <w:lang w:eastAsia="en-GB"/>
        </w:rPr>
      </w:pPr>
    </w:p>
    <w:p w:rsidR="00155F36" w:rsidRPr="00155F36" w:rsidRDefault="00155F36" w:rsidP="00155F36">
      <w:pPr>
        <w:pStyle w:val="ListParagraph"/>
        <w:numPr>
          <w:ilvl w:val="0"/>
          <w:numId w:val="20"/>
        </w:numPr>
        <w:shd w:val="clear" w:color="auto" w:fill="FFFFFF"/>
        <w:spacing w:after="720" w:line="240" w:lineRule="auto"/>
        <w:textAlignment w:val="top"/>
        <w:rPr>
          <w:rFonts w:ascii="ReithSans" w:eastAsia="Times New Roman" w:hAnsi="ReithSans" w:cs="Times New Roman"/>
          <w:color w:val="231F20"/>
          <w:sz w:val="15"/>
          <w:szCs w:val="15"/>
          <w:lang w:eastAsia="en-GB"/>
        </w:rPr>
      </w:pPr>
      <w:r w:rsidRPr="00155F36">
        <w:rPr>
          <w:rFonts w:ascii="ReithSans" w:eastAsia="Times New Roman" w:hAnsi="ReithSans" w:cs="Times New Roman"/>
          <w:color w:val="231F20"/>
          <w:sz w:val="15"/>
          <w:szCs w:val="15"/>
          <w:lang w:eastAsia="en-GB"/>
        </w:rPr>
        <w:t>Someone signing a petition to support human rights</w:t>
      </w:r>
    </w:p>
    <w:p w:rsidR="00155F36" w:rsidRPr="00155F36" w:rsidRDefault="00155F36" w:rsidP="00155F36">
      <w:pPr>
        <w:pStyle w:val="ListParagraph"/>
        <w:numPr>
          <w:ilvl w:val="0"/>
          <w:numId w:val="20"/>
        </w:numPr>
        <w:shd w:val="clear" w:color="auto" w:fill="FFFFFF"/>
        <w:spacing w:after="100" w:afterAutospacing="1" w:line="240" w:lineRule="auto"/>
        <w:textAlignment w:val="top"/>
        <w:rPr>
          <w:rFonts w:ascii="ReithSans" w:eastAsia="Times New Roman" w:hAnsi="ReithSans" w:cs="Times New Roman"/>
          <w:color w:val="231F20"/>
          <w:sz w:val="15"/>
          <w:szCs w:val="15"/>
          <w:lang w:eastAsia="en-GB"/>
        </w:rPr>
      </w:pPr>
      <w:r w:rsidRPr="00155F36">
        <w:rPr>
          <w:rFonts w:ascii="ReithSans" w:eastAsia="Times New Roman" w:hAnsi="ReithSans" w:cs="Times New Roman"/>
          <w:color w:val="231F20"/>
          <w:sz w:val="15"/>
          <w:szCs w:val="15"/>
          <w:lang w:eastAsia="en-GB"/>
        </w:rPr>
        <w:t>Conflict can also occur at a number of different scales, from local to global.</w:t>
      </w:r>
    </w:p>
    <w:tbl>
      <w:tblPr>
        <w:tblW w:w="9720" w:type="dxa"/>
        <w:tblCellSpacing w:w="15" w:type="dxa"/>
        <w:tblCellMar>
          <w:top w:w="15" w:type="dxa"/>
          <w:left w:w="15" w:type="dxa"/>
          <w:bottom w:w="15" w:type="dxa"/>
          <w:right w:w="15" w:type="dxa"/>
        </w:tblCellMar>
        <w:tblLook w:val="04A0" w:firstRow="1" w:lastRow="0" w:firstColumn="1" w:lastColumn="0" w:noHBand="0" w:noVBand="1"/>
      </w:tblPr>
      <w:tblGrid>
        <w:gridCol w:w="1378"/>
        <w:gridCol w:w="8342"/>
      </w:tblGrid>
      <w:tr w:rsidR="00155F36" w:rsidRPr="00155F36" w:rsidTr="00155F36">
        <w:trPr>
          <w:tblHeader/>
          <w:tblCellSpacing w:w="15" w:type="dxa"/>
        </w:trPr>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jc w:val="center"/>
              <w:rPr>
                <w:rFonts w:ascii="Times New Roman" w:eastAsia="Times New Roman" w:hAnsi="Times New Roman" w:cs="Times New Roman"/>
                <w:b/>
                <w:bCs/>
                <w:sz w:val="24"/>
                <w:szCs w:val="24"/>
                <w:lang w:eastAsia="en-GB"/>
              </w:rPr>
            </w:pPr>
            <w:r w:rsidRPr="00155F36">
              <w:rPr>
                <w:rFonts w:ascii="Times New Roman" w:eastAsia="Times New Roman" w:hAnsi="Times New Roman" w:cs="Times New Roman"/>
                <w:b/>
                <w:bCs/>
                <w:sz w:val="24"/>
                <w:szCs w:val="24"/>
                <w:lang w:eastAsia="en-GB"/>
              </w:rPr>
              <w:t>Scale</w:t>
            </w:r>
          </w:p>
        </w:tc>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jc w:val="center"/>
              <w:rPr>
                <w:rFonts w:ascii="Times New Roman" w:eastAsia="Times New Roman" w:hAnsi="Times New Roman" w:cs="Times New Roman"/>
                <w:b/>
                <w:bCs/>
                <w:sz w:val="24"/>
                <w:szCs w:val="24"/>
                <w:lang w:eastAsia="en-GB"/>
              </w:rPr>
            </w:pPr>
            <w:r w:rsidRPr="00155F36">
              <w:rPr>
                <w:rFonts w:ascii="Times New Roman" w:eastAsia="Times New Roman" w:hAnsi="Times New Roman" w:cs="Times New Roman"/>
                <w:b/>
                <w:bCs/>
                <w:sz w:val="24"/>
                <w:szCs w:val="24"/>
                <w:lang w:eastAsia="en-GB"/>
              </w:rPr>
              <w:t>Example</w:t>
            </w:r>
          </w:p>
        </w:tc>
      </w:tr>
      <w:tr w:rsidR="00155F36" w:rsidRPr="00155F36" w:rsidTr="00155F36">
        <w:trPr>
          <w:tblCellSpacing w:w="15" w:type="dxa"/>
        </w:trPr>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rPr>
                <w:rFonts w:ascii="Times New Roman" w:eastAsia="Times New Roman" w:hAnsi="Times New Roman" w:cs="Times New Roman"/>
                <w:sz w:val="24"/>
                <w:szCs w:val="24"/>
                <w:lang w:eastAsia="en-GB"/>
              </w:rPr>
            </w:pPr>
            <w:r w:rsidRPr="00155F36">
              <w:rPr>
                <w:rFonts w:ascii="Times New Roman" w:eastAsia="Times New Roman" w:hAnsi="Times New Roman" w:cs="Times New Roman"/>
                <w:sz w:val="24"/>
                <w:szCs w:val="24"/>
                <w:lang w:eastAsia="en-GB"/>
              </w:rPr>
              <w:t>local</w:t>
            </w:r>
          </w:p>
        </w:tc>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rPr>
                <w:rFonts w:ascii="Times New Roman" w:eastAsia="Times New Roman" w:hAnsi="Times New Roman" w:cs="Times New Roman"/>
                <w:sz w:val="24"/>
                <w:szCs w:val="24"/>
                <w:lang w:eastAsia="en-GB"/>
              </w:rPr>
            </w:pPr>
            <w:r w:rsidRPr="00155F36">
              <w:rPr>
                <w:rFonts w:ascii="Times New Roman" w:eastAsia="Times New Roman" w:hAnsi="Times New Roman" w:cs="Times New Roman"/>
                <w:sz w:val="24"/>
                <w:szCs w:val="24"/>
                <w:lang w:eastAsia="en-GB"/>
              </w:rPr>
              <w:t>A disagreement over the choice of sea defence for a coastal village.</w:t>
            </w:r>
          </w:p>
        </w:tc>
      </w:tr>
      <w:tr w:rsidR="00155F36" w:rsidRPr="00155F36" w:rsidTr="00155F36">
        <w:trPr>
          <w:tblCellSpacing w:w="15" w:type="dxa"/>
        </w:trPr>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rPr>
                <w:rFonts w:ascii="Times New Roman" w:eastAsia="Times New Roman" w:hAnsi="Times New Roman" w:cs="Times New Roman"/>
                <w:sz w:val="24"/>
                <w:szCs w:val="24"/>
                <w:lang w:eastAsia="en-GB"/>
              </w:rPr>
            </w:pPr>
            <w:r w:rsidRPr="00155F36">
              <w:rPr>
                <w:rFonts w:ascii="Times New Roman" w:eastAsia="Times New Roman" w:hAnsi="Times New Roman" w:cs="Times New Roman"/>
                <w:sz w:val="24"/>
                <w:szCs w:val="24"/>
                <w:lang w:eastAsia="en-GB"/>
              </w:rPr>
              <w:t>regional</w:t>
            </w:r>
          </w:p>
        </w:tc>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rPr>
                <w:rFonts w:ascii="Times New Roman" w:eastAsia="Times New Roman" w:hAnsi="Times New Roman" w:cs="Times New Roman"/>
                <w:sz w:val="24"/>
                <w:szCs w:val="24"/>
                <w:lang w:eastAsia="en-GB"/>
              </w:rPr>
            </w:pPr>
            <w:r w:rsidRPr="00155F36">
              <w:rPr>
                <w:rFonts w:ascii="Times New Roman" w:eastAsia="Times New Roman" w:hAnsi="Times New Roman" w:cs="Times New Roman"/>
                <w:sz w:val="24"/>
                <w:szCs w:val="24"/>
                <w:lang w:eastAsia="en-GB"/>
              </w:rPr>
              <w:t>Groups of people with different opinions over the building of a new reservoir.</w:t>
            </w:r>
          </w:p>
        </w:tc>
      </w:tr>
      <w:tr w:rsidR="00155F36" w:rsidRPr="00155F36" w:rsidTr="00155F36">
        <w:trPr>
          <w:tblCellSpacing w:w="15" w:type="dxa"/>
        </w:trPr>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rPr>
                <w:rFonts w:ascii="Times New Roman" w:eastAsia="Times New Roman" w:hAnsi="Times New Roman" w:cs="Times New Roman"/>
                <w:sz w:val="24"/>
                <w:szCs w:val="24"/>
                <w:lang w:eastAsia="en-GB"/>
              </w:rPr>
            </w:pPr>
            <w:r w:rsidRPr="00155F36">
              <w:rPr>
                <w:rFonts w:ascii="Times New Roman" w:eastAsia="Times New Roman" w:hAnsi="Times New Roman" w:cs="Times New Roman"/>
                <w:sz w:val="24"/>
                <w:szCs w:val="24"/>
                <w:lang w:eastAsia="en-GB"/>
              </w:rPr>
              <w:t>national</w:t>
            </w:r>
          </w:p>
        </w:tc>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rPr>
                <w:rFonts w:ascii="Times New Roman" w:eastAsia="Times New Roman" w:hAnsi="Times New Roman" w:cs="Times New Roman"/>
                <w:sz w:val="24"/>
                <w:szCs w:val="24"/>
                <w:lang w:eastAsia="en-GB"/>
              </w:rPr>
            </w:pPr>
            <w:r w:rsidRPr="00155F36">
              <w:rPr>
                <w:rFonts w:ascii="Times New Roman" w:eastAsia="Times New Roman" w:hAnsi="Times New Roman" w:cs="Times New Roman"/>
                <w:sz w:val="24"/>
                <w:szCs w:val="24"/>
                <w:lang w:eastAsia="en-GB"/>
              </w:rPr>
              <w:t>A civil war over the political control of a country.</w:t>
            </w:r>
          </w:p>
        </w:tc>
      </w:tr>
      <w:tr w:rsidR="00155F36" w:rsidRPr="00155F36" w:rsidTr="00155F36">
        <w:trPr>
          <w:tblCellSpacing w:w="15" w:type="dxa"/>
        </w:trPr>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rPr>
                <w:rFonts w:ascii="Times New Roman" w:eastAsia="Times New Roman" w:hAnsi="Times New Roman" w:cs="Times New Roman"/>
                <w:sz w:val="24"/>
                <w:szCs w:val="24"/>
                <w:lang w:eastAsia="en-GB"/>
              </w:rPr>
            </w:pPr>
            <w:r w:rsidRPr="00155F36">
              <w:rPr>
                <w:rFonts w:ascii="Times New Roman" w:eastAsia="Times New Roman" w:hAnsi="Times New Roman" w:cs="Times New Roman"/>
                <w:sz w:val="24"/>
                <w:szCs w:val="24"/>
                <w:lang w:eastAsia="en-GB"/>
              </w:rPr>
              <w:t>international</w:t>
            </w:r>
          </w:p>
        </w:tc>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rPr>
                <w:rFonts w:ascii="Times New Roman" w:eastAsia="Times New Roman" w:hAnsi="Times New Roman" w:cs="Times New Roman"/>
                <w:sz w:val="24"/>
                <w:szCs w:val="24"/>
                <w:lang w:eastAsia="en-GB"/>
              </w:rPr>
            </w:pPr>
            <w:r w:rsidRPr="00155F36">
              <w:rPr>
                <w:rFonts w:ascii="Times New Roman" w:eastAsia="Times New Roman" w:hAnsi="Times New Roman" w:cs="Times New Roman"/>
                <w:sz w:val="24"/>
                <w:szCs w:val="24"/>
                <w:lang w:eastAsia="en-GB"/>
              </w:rPr>
              <w:t>A political or armed conflict over the control of a territory.</w:t>
            </w:r>
          </w:p>
        </w:tc>
      </w:tr>
      <w:tr w:rsidR="00155F36" w:rsidRPr="00155F36" w:rsidTr="00155F36">
        <w:trPr>
          <w:tblCellSpacing w:w="15" w:type="dxa"/>
        </w:trPr>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rPr>
                <w:rFonts w:ascii="Times New Roman" w:eastAsia="Times New Roman" w:hAnsi="Times New Roman" w:cs="Times New Roman"/>
                <w:sz w:val="24"/>
                <w:szCs w:val="24"/>
                <w:lang w:eastAsia="en-GB"/>
              </w:rPr>
            </w:pPr>
            <w:r w:rsidRPr="00155F36">
              <w:rPr>
                <w:rFonts w:ascii="Times New Roman" w:eastAsia="Times New Roman" w:hAnsi="Times New Roman" w:cs="Times New Roman"/>
                <w:sz w:val="24"/>
                <w:szCs w:val="24"/>
                <w:lang w:eastAsia="en-GB"/>
              </w:rPr>
              <w:t>global</w:t>
            </w:r>
          </w:p>
        </w:tc>
        <w:tc>
          <w:tcPr>
            <w:tcW w:w="0" w:type="auto"/>
            <w:shd w:val="clear" w:color="auto" w:fill="F1F1F1"/>
            <w:tcMar>
              <w:top w:w="60" w:type="dxa"/>
              <w:left w:w="60" w:type="dxa"/>
              <w:bottom w:w="60" w:type="dxa"/>
              <w:right w:w="60" w:type="dxa"/>
            </w:tcMar>
            <w:vAlign w:val="center"/>
            <w:hideMark/>
          </w:tcPr>
          <w:p w:rsidR="00155F36" w:rsidRPr="00155F36" w:rsidRDefault="00155F36" w:rsidP="00155F36">
            <w:pPr>
              <w:spacing w:after="0" w:line="240" w:lineRule="auto"/>
              <w:rPr>
                <w:rFonts w:ascii="Times New Roman" w:eastAsia="Times New Roman" w:hAnsi="Times New Roman" w:cs="Times New Roman"/>
                <w:sz w:val="24"/>
                <w:szCs w:val="24"/>
                <w:lang w:eastAsia="en-GB"/>
              </w:rPr>
            </w:pPr>
            <w:r w:rsidRPr="00155F36">
              <w:rPr>
                <w:rFonts w:ascii="Times New Roman" w:eastAsia="Times New Roman" w:hAnsi="Times New Roman" w:cs="Times New Roman"/>
                <w:sz w:val="24"/>
                <w:szCs w:val="24"/>
                <w:lang w:eastAsia="en-GB"/>
              </w:rPr>
              <w:t>Disagreement between nations over environmental issues such as how to deal with the threat of climate change.</w:t>
            </w:r>
          </w:p>
        </w:tc>
      </w:tr>
    </w:tbl>
    <w:p w:rsidR="00525613" w:rsidRDefault="00525613" w:rsidP="00525613">
      <w:pPr>
        <w:rPr>
          <w:b/>
          <w:sz w:val="28"/>
          <w:szCs w:val="28"/>
          <w:u w:val="single"/>
        </w:rPr>
      </w:pPr>
    </w:p>
    <w:p w:rsidR="00155F36" w:rsidRDefault="00155F36" w:rsidP="00155F36">
      <w:pPr>
        <w:pStyle w:val="Heading2"/>
        <w:shd w:val="clear" w:color="auto" w:fill="FFFFFF"/>
        <w:spacing w:before="0" w:beforeAutospacing="0"/>
        <w:textAlignment w:val="top"/>
        <w:rPr>
          <w:rFonts w:ascii="ReithSans" w:hAnsi="ReithSans"/>
          <w:color w:val="231F20"/>
        </w:rPr>
      </w:pPr>
      <w:r>
        <w:rPr>
          <w:rFonts w:ascii="ReithSans" w:hAnsi="ReithSans"/>
          <w:color w:val="231F20"/>
        </w:rPr>
        <w:t>The impact of conflict</w:t>
      </w:r>
    </w:p>
    <w:p w:rsidR="00155F36" w:rsidRDefault="00155F36" w:rsidP="00155F36">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Conflict has an impact on other areas of geography. For example, war or conflict can lead to environmental destruction, such as by the use of chemical or nuclear weapons or through attacks on oil facilities which can lead to the pollution of large areas of land. Destruction of crops and water supplies can lead to food shortages.</w:t>
      </w:r>
    </w:p>
    <w:p w:rsidR="00155F36" w:rsidRDefault="00155F36" w:rsidP="00155F36">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Conflict can also impact on the development of a country by committing valuable resources to the </w:t>
      </w:r>
      <w:r>
        <w:rPr>
          <w:rStyle w:val="glossary-termcontainer"/>
          <w:rFonts w:ascii="ReithSans" w:eastAsiaTheme="majorEastAsia" w:hAnsi="ReithSans"/>
          <w:color w:val="231F20"/>
          <w:sz w:val="15"/>
          <w:szCs w:val="15"/>
        </w:rPr>
        <w:t>war effort</w:t>
      </w:r>
      <w:r>
        <w:rPr>
          <w:rFonts w:ascii="ReithSans" w:hAnsi="ReithSans"/>
          <w:color w:val="231F20"/>
          <w:sz w:val="15"/>
          <w:szCs w:val="15"/>
        </w:rPr>
        <w:t> rather than focussing on improvement to </w:t>
      </w:r>
      <w:r>
        <w:rPr>
          <w:rStyle w:val="glossary-termcontainer"/>
          <w:rFonts w:ascii="ReithSans" w:eastAsiaTheme="majorEastAsia" w:hAnsi="ReithSans"/>
          <w:color w:val="231F20"/>
          <w:sz w:val="15"/>
          <w:szCs w:val="15"/>
        </w:rPr>
        <w:t>infrastructure</w:t>
      </w:r>
      <w:r>
        <w:rPr>
          <w:rFonts w:ascii="ReithSans" w:hAnsi="ReithSans"/>
          <w:color w:val="231F20"/>
          <w:sz w:val="15"/>
          <w:szCs w:val="15"/>
        </w:rPr>
        <w:t>.</w:t>
      </w:r>
    </w:p>
    <w:p w:rsidR="00525613" w:rsidRDefault="00525613"/>
    <w:p w:rsidR="00155F36" w:rsidRDefault="00155F36" w:rsidP="00155F36">
      <w:pPr>
        <w:pStyle w:val="Heading2"/>
        <w:shd w:val="clear" w:color="auto" w:fill="FFFFFF"/>
        <w:spacing w:before="0" w:beforeAutospacing="0"/>
        <w:textAlignment w:val="top"/>
        <w:rPr>
          <w:rFonts w:ascii="ReithSans" w:hAnsi="ReithSans"/>
          <w:color w:val="231F20"/>
        </w:rPr>
      </w:pPr>
      <w:r>
        <w:rPr>
          <w:rFonts w:ascii="ReithSans" w:hAnsi="ReithSans"/>
          <w:color w:val="231F20"/>
        </w:rPr>
        <w:t>The geography of conflict</w:t>
      </w:r>
    </w:p>
    <w:p w:rsidR="00155F36" w:rsidRDefault="00155F36" w:rsidP="00155F36">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As well as </w:t>
      </w:r>
      <w:r>
        <w:rPr>
          <w:rStyle w:val="glossary-termcontainer"/>
          <w:rFonts w:ascii="ReithSans" w:eastAsiaTheme="majorEastAsia" w:hAnsi="ReithSans"/>
          <w:color w:val="231F20"/>
          <w:sz w:val="15"/>
          <w:szCs w:val="15"/>
        </w:rPr>
        <w:t>conflict</w:t>
      </w:r>
      <w:r>
        <w:rPr>
          <w:rFonts w:ascii="ReithSans" w:hAnsi="ReithSans"/>
          <w:color w:val="231F20"/>
          <w:sz w:val="15"/>
          <w:szCs w:val="15"/>
        </w:rPr>
        <w:t> affecting geography, geography can influence conflict. For example, the control of certain </w:t>
      </w:r>
      <w:r>
        <w:rPr>
          <w:rStyle w:val="glossary-termcontainer"/>
          <w:rFonts w:ascii="ReithSans" w:eastAsiaTheme="majorEastAsia" w:hAnsi="ReithSans"/>
          <w:color w:val="231F20"/>
          <w:sz w:val="15"/>
          <w:szCs w:val="15"/>
        </w:rPr>
        <w:t>resources</w:t>
      </w:r>
      <w:r>
        <w:rPr>
          <w:rFonts w:ascii="ReithSans" w:hAnsi="ReithSans"/>
          <w:color w:val="231F20"/>
          <w:sz w:val="15"/>
          <w:szCs w:val="15"/>
        </w:rPr>
        <w:t> in an area may lead to war. This could be for control of energy resources, such as the role oil was said to have played in the Iraq war, or water resources as was the case in Darfur, in Western Sudan, Africa in 2003.</w:t>
      </w:r>
    </w:p>
    <w:p w:rsidR="00155F36" w:rsidRDefault="00155F36" w:rsidP="00155F36">
      <w:pPr>
        <w:pStyle w:val="blocks-text-blockparagraph"/>
        <w:shd w:val="clear" w:color="auto" w:fill="FFFFFF"/>
        <w:spacing w:before="0" w:beforeAutospacing="0"/>
        <w:textAlignment w:val="top"/>
        <w:rPr>
          <w:rFonts w:ascii="ReithSans" w:hAnsi="ReithSans"/>
          <w:color w:val="231F20"/>
          <w:sz w:val="15"/>
          <w:szCs w:val="15"/>
        </w:rPr>
      </w:pPr>
      <w:r>
        <w:rPr>
          <w:rFonts w:ascii="ReithSans" w:hAnsi="ReithSans"/>
          <w:color w:val="231F20"/>
          <w:sz w:val="15"/>
          <w:szCs w:val="15"/>
        </w:rPr>
        <w:t>The conflict in Darfur is known as the ’first climate change’ conflict as one of the causes of the war in Darfur was a conflict over control of water resources between </w:t>
      </w:r>
      <w:r>
        <w:rPr>
          <w:rStyle w:val="glossary-termcontainer"/>
          <w:rFonts w:ascii="ReithSans" w:eastAsiaTheme="majorEastAsia" w:hAnsi="ReithSans"/>
          <w:color w:val="231F20"/>
          <w:sz w:val="15"/>
          <w:szCs w:val="15"/>
        </w:rPr>
        <w:t>nomadic</w:t>
      </w:r>
      <w:r>
        <w:rPr>
          <w:rFonts w:ascii="ReithSans" w:hAnsi="ReithSans"/>
          <w:color w:val="231F20"/>
          <w:sz w:val="15"/>
          <w:szCs w:val="15"/>
        </w:rPr>
        <w:t> </w:t>
      </w:r>
      <w:r>
        <w:rPr>
          <w:rStyle w:val="glossary-termcontainer"/>
          <w:rFonts w:ascii="ReithSans" w:eastAsiaTheme="majorEastAsia" w:hAnsi="ReithSans"/>
          <w:color w:val="231F20"/>
          <w:sz w:val="15"/>
          <w:szCs w:val="15"/>
        </w:rPr>
        <w:t>livestock</w:t>
      </w:r>
      <w:r>
        <w:rPr>
          <w:rFonts w:ascii="ReithSans" w:hAnsi="ReithSans"/>
          <w:color w:val="231F20"/>
          <w:sz w:val="15"/>
          <w:szCs w:val="15"/>
        </w:rPr>
        <w:t> herders and permanently settled farmers who farmed the land.</w:t>
      </w:r>
    </w:p>
    <w:p w:rsidR="00155F36" w:rsidRDefault="00155F36" w:rsidP="00155F36">
      <w:pPr>
        <w:pStyle w:val="blocks-text-blockparagraph"/>
        <w:shd w:val="clear" w:color="auto" w:fill="FFFFFF"/>
        <w:spacing w:before="0" w:beforeAutospacing="0" w:after="0" w:afterAutospacing="0"/>
        <w:textAlignment w:val="top"/>
        <w:rPr>
          <w:rFonts w:ascii="ReithSans" w:hAnsi="ReithSans"/>
          <w:color w:val="231F20"/>
          <w:sz w:val="15"/>
          <w:szCs w:val="15"/>
        </w:rPr>
      </w:pPr>
      <w:r>
        <w:rPr>
          <w:rStyle w:val="glossary-termcontainer"/>
          <w:rFonts w:ascii="ReithSans" w:eastAsiaTheme="majorEastAsia" w:hAnsi="ReithSans"/>
          <w:color w:val="231F20"/>
          <w:sz w:val="15"/>
          <w:szCs w:val="15"/>
        </w:rPr>
        <w:t>Climate</w:t>
      </w:r>
      <w:r>
        <w:rPr>
          <w:rFonts w:ascii="ReithSans" w:hAnsi="ReithSans"/>
          <w:color w:val="231F20"/>
          <w:sz w:val="15"/>
          <w:szCs w:val="15"/>
        </w:rPr>
        <w:t> change has led to an increase in </w:t>
      </w:r>
      <w:r>
        <w:rPr>
          <w:rStyle w:val="glossary-termcontainer"/>
          <w:rFonts w:ascii="ReithSans" w:eastAsiaTheme="majorEastAsia" w:hAnsi="ReithSans"/>
          <w:color w:val="231F20"/>
          <w:sz w:val="15"/>
          <w:szCs w:val="15"/>
        </w:rPr>
        <w:t>drought</w:t>
      </w:r>
      <w:r>
        <w:rPr>
          <w:rFonts w:ascii="ReithSans" w:hAnsi="ReithSans"/>
          <w:color w:val="231F20"/>
          <w:sz w:val="15"/>
          <w:szCs w:val="15"/>
        </w:rPr>
        <w:t> and </w:t>
      </w:r>
      <w:r>
        <w:rPr>
          <w:rStyle w:val="glossary-termcontainer"/>
          <w:rFonts w:ascii="ReithSans" w:eastAsiaTheme="majorEastAsia" w:hAnsi="ReithSans"/>
          <w:color w:val="231F20"/>
          <w:sz w:val="15"/>
          <w:szCs w:val="15"/>
        </w:rPr>
        <w:t>desertification</w:t>
      </w:r>
      <w:r>
        <w:rPr>
          <w:rFonts w:ascii="ReithSans" w:hAnsi="ReithSans"/>
          <w:color w:val="231F20"/>
          <w:sz w:val="15"/>
          <w:szCs w:val="15"/>
        </w:rPr>
        <w:t xml:space="preserve"> meaning that these supplies were becoming </w:t>
      </w:r>
      <w:proofErr w:type="gramStart"/>
      <w:r>
        <w:rPr>
          <w:rFonts w:ascii="ReithSans" w:hAnsi="ReithSans"/>
          <w:color w:val="231F20"/>
          <w:sz w:val="15"/>
          <w:szCs w:val="15"/>
        </w:rPr>
        <w:t>more scarce</w:t>
      </w:r>
      <w:proofErr w:type="gramEnd"/>
      <w:r>
        <w:rPr>
          <w:rFonts w:ascii="ReithSans" w:hAnsi="ReithSans"/>
          <w:color w:val="231F20"/>
          <w:sz w:val="15"/>
          <w:szCs w:val="15"/>
        </w:rPr>
        <w:t>. An estimated 480,000 people died in the conflict and 2.8 million people became refugees.</w:t>
      </w:r>
    </w:p>
    <w:p w:rsidR="00155F36" w:rsidRDefault="00155F36"/>
    <w:p w:rsidR="00155F36" w:rsidRDefault="00155F36"/>
    <w:p w:rsidR="00155F36" w:rsidRDefault="00155F36"/>
    <w:p w:rsidR="00155F36" w:rsidRDefault="00155F36">
      <w:r>
        <w:rPr>
          <w:noProof/>
        </w:rPr>
        <w:lastRenderedPageBreak/>
        <w:drawing>
          <wp:anchor distT="0" distB="0" distL="114300" distR="114300" simplePos="0" relativeHeight="251663360" behindDoc="0" locked="0" layoutInCell="1" allowOverlap="1" wp14:anchorId="7AE08C80">
            <wp:simplePos x="0" y="0"/>
            <wp:positionH relativeFrom="margin">
              <wp:posOffset>-191135</wp:posOffset>
            </wp:positionH>
            <wp:positionV relativeFrom="paragraph">
              <wp:posOffset>24130</wp:posOffset>
            </wp:positionV>
            <wp:extent cx="5731510" cy="4558665"/>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4558665"/>
                    </a:xfrm>
                    <a:prstGeom prst="rect">
                      <a:avLst/>
                    </a:prstGeom>
                  </pic:spPr>
                </pic:pic>
              </a:graphicData>
            </a:graphic>
            <wp14:sizeRelH relativeFrom="page">
              <wp14:pctWidth>0</wp14:pctWidth>
            </wp14:sizeRelH>
            <wp14:sizeRelV relativeFrom="page">
              <wp14:pctHeight>0</wp14:pctHeight>
            </wp14:sizeRelV>
          </wp:anchor>
        </w:drawing>
      </w:r>
    </w:p>
    <w:p w:rsidR="00155F36" w:rsidRDefault="00155F36"/>
    <w:p w:rsidR="00155F36" w:rsidRDefault="00155F36"/>
    <w:p w:rsidR="00155F36" w:rsidRDefault="00155F36"/>
    <w:p w:rsidR="00155F36" w:rsidRDefault="00155F36"/>
    <w:p w:rsidR="00155F36" w:rsidRDefault="00155F36"/>
    <w:p w:rsidR="00155F36" w:rsidRDefault="00155F36"/>
    <w:p w:rsidR="00155F36" w:rsidRDefault="00155F36"/>
    <w:p w:rsidR="00155F36" w:rsidRDefault="00155F36"/>
    <w:p w:rsidR="00155F36" w:rsidRDefault="00155F36"/>
    <w:p w:rsidR="00155F36" w:rsidRDefault="00155F36"/>
    <w:p w:rsidR="00155F36" w:rsidRDefault="00155F36"/>
    <w:p w:rsidR="00155F36" w:rsidRDefault="00155F36"/>
    <w:p w:rsidR="00155F36" w:rsidRDefault="00155F36"/>
    <w:p w:rsidR="00155F36" w:rsidRDefault="00155F36"/>
    <w:p w:rsidR="00155F36" w:rsidRDefault="00155F36"/>
    <w:p w:rsidR="00155F36" w:rsidRDefault="00155F36" w:rsidP="00155F36">
      <w:pPr>
        <w:pStyle w:val="blocks-text-blockparagraph"/>
        <w:shd w:val="clear" w:color="auto" w:fill="FFFFFF"/>
        <w:spacing w:before="0" w:beforeAutospacing="0"/>
        <w:textAlignment w:val="top"/>
        <w:rPr>
          <w:color w:val="231F20"/>
        </w:rPr>
      </w:pPr>
      <w:r>
        <w:rPr>
          <w:color w:val="231F20"/>
        </w:rPr>
        <w:t>Geography can also influence the outcome of a war. For example, large mountain ranges can offer wide views over the landscape and the defensive advantage of being on high ground. A river might protect a country from attack as </w:t>
      </w:r>
      <w:r>
        <w:rPr>
          <w:rStyle w:val="glossary-termcontainer"/>
          <w:color w:val="231F20"/>
        </w:rPr>
        <w:t>insurgents</w:t>
      </w:r>
      <w:r>
        <w:rPr>
          <w:color w:val="231F20"/>
        </w:rPr>
        <w:t> or </w:t>
      </w:r>
      <w:r>
        <w:rPr>
          <w:rStyle w:val="glossary-termcontainer"/>
          <w:color w:val="231F20"/>
        </w:rPr>
        <w:t>armies</w:t>
      </w:r>
      <w:r>
        <w:rPr>
          <w:color w:val="231F20"/>
        </w:rPr>
        <w:t> are forced to wade across rivers, use boats or construct bridges leaving them open to attack. Wooded areas may also make it easier to hide and more difficult for the enemy to use large vehicles such as tanks.</w:t>
      </w:r>
    </w:p>
    <w:p w:rsidR="00155F36" w:rsidRDefault="00155F36" w:rsidP="00155F36">
      <w:pPr>
        <w:pStyle w:val="blocks-text-blockparagraph"/>
        <w:shd w:val="clear" w:color="auto" w:fill="FFFFFF"/>
        <w:spacing w:before="0" w:beforeAutospacing="0" w:after="0" w:afterAutospacing="0"/>
        <w:textAlignment w:val="top"/>
        <w:rPr>
          <w:color w:val="231F20"/>
        </w:rPr>
      </w:pPr>
      <w:r>
        <w:rPr>
          <w:color w:val="231F20"/>
        </w:rPr>
        <w:t>Even climate might provide a strategic advantage for a country's success in conflict. Rain may make the ground soft, causing those on the attack to get stuck or slowed down. Harsh, cold winters, have often been thought responsible for a country’s success in defending itself against invaders, as is the case in Afghanistan. During the winter months, temperatures in Afghanistan can drop to below freezing and snowfall often makes large parts of the country inaccessible. This means that the movement of troops and supplies can be difficult.</w:t>
      </w:r>
    </w:p>
    <w:p w:rsidR="00155F36" w:rsidRDefault="00155F36"/>
    <w:p w:rsidR="00155F36" w:rsidRDefault="00155F36" w:rsidP="00155F36">
      <w:pPr>
        <w:pStyle w:val="Heading2"/>
        <w:spacing w:before="0" w:beforeAutospacing="0"/>
        <w:textAlignment w:val="top"/>
      </w:pPr>
      <w:r>
        <w:t>Current conflicts</w:t>
      </w:r>
    </w:p>
    <w:p w:rsidR="00155F36" w:rsidRDefault="00155F36" w:rsidP="00155F36">
      <w:pPr>
        <w:pStyle w:val="blocks-text-blockparagraph"/>
        <w:shd w:val="clear" w:color="auto" w:fill="FFFFFF"/>
        <w:spacing w:before="0" w:beforeAutospacing="0"/>
        <w:textAlignment w:val="top"/>
        <w:rPr>
          <w:color w:val="231F20"/>
        </w:rPr>
      </w:pPr>
      <w:r>
        <w:rPr>
          <w:color w:val="231F20"/>
        </w:rPr>
        <w:t>This section was written in July 2022.</w:t>
      </w:r>
    </w:p>
    <w:p w:rsidR="00155F36" w:rsidRDefault="00155F36" w:rsidP="00155F36">
      <w:pPr>
        <w:pStyle w:val="blocks-text-blockparagraph"/>
        <w:shd w:val="clear" w:color="auto" w:fill="FFFFFF"/>
        <w:spacing w:before="0" w:beforeAutospacing="0"/>
        <w:textAlignment w:val="top"/>
        <w:rPr>
          <w:color w:val="231F20"/>
        </w:rPr>
      </w:pPr>
      <w:r>
        <w:rPr>
          <w:color w:val="231F20"/>
        </w:rPr>
        <w:t>International conflicts may arise between nations due to disagreements over who controls land or resources. There may also be disputes which occur as a result of a political argument or over rights to control territories.</w:t>
      </w:r>
    </w:p>
    <w:p w:rsidR="00155F36" w:rsidRDefault="00155F36" w:rsidP="00155F36">
      <w:pPr>
        <w:pStyle w:val="blocks-text-blockparagraph"/>
        <w:shd w:val="clear" w:color="auto" w:fill="FFFFFF"/>
        <w:spacing w:before="0" w:beforeAutospacing="0"/>
        <w:textAlignment w:val="top"/>
        <w:rPr>
          <w:color w:val="231F20"/>
        </w:rPr>
      </w:pPr>
      <w:r>
        <w:rPr>
          <w:color w:val="231F20"/>
        </w:rPr>
        <w:t>Current conflicts include:</w:t>
      </w:r>
    </w:p>
    <w:p w:rsidR="00155F36" w:rsidRDefault="00155F36" w:rsidP="00155F36">
      <w:pPr>
        <w:pStyle w:val="blocks-text-blockparagraph"/>
        <w:numPr>
          <w:ilvl w:val="0"/>
          <w:numId w:val="21"/>
        </w:numPr>
        <w:shd w:val="clear" w:color="auto" w:fill="FFFFFF"/>
        <w:spacing w:before="0" w:beforeAutospacing="0"/>
        <w:ind w:left="0"/>
        <w:textAlignment w:val="top"/>
        <w:rPr>
          <w:color w:val="231F20"/>
        </w:rPr>
      </w:pPr>
      <w:r>
        <w:rPr>
          <w:color w:val="231F20"/>
        </w:rPr>
        <w:lastRenderedPageBreak/>
        <w:t xml:space="preserve">Ukraine – Ukraine was invaded by its neighbour Russia in February 2022. There has been conflict between the two countries since 2014, when Russia invaded and took control of the </w:t>
      </w:r>
      <w:proofErr w:type="gramStart"/>
      <w:r>
        <w:rPr>
          <w:color w:val="231F20"/>
        </w:rPr>
        <w:t>Crimean peninsula</w:t>
      </w:r>
      <w:proofErr w:type="gramEnd"/>
      <w:r>
        <w:rPr>
          <w:color w:val="231F20"/>
        </w:rPr>
        <w:t xml:space="preserve">, which is a part of Ukraine. Relationships between Russia and its neighbouring countries have been </w:t>
      </w:r>
      <w:proofErr w:type="gramStart"/>
      <w:r>
        <w:rPr>
          <w:color w:val="231F20"/>
        </w:rPr>
        <w:t>complex</w:t>
      </w:r>
      <w:proofErr w:type="gramEnd"/>
      <w:r>
        <w:rPr>
          <w:color w:val="231F20"/>
        </w:rPr>
        <w:t xml:space="preserve"> since the USSR collapsed in 1991. At least 12 million people have fled their homes in Ukraine in 2022 (United Nations figures correct in July 2022).</w:t>
      </w:r>
    </w:p>
    <w:p w:rsidR="00155F36" w:rsidRDefault="00155F36" w:rsidP="00155F36">
      <w:pPr>
        <w:pStyle w:val="blocks-text-blockparagraph"/>
        <w:numPr>
          <w:ilvl w:val="0"/>
          <w:numId w:val="21"/>
        </w:numPr>
        <w:shd w:val="clear" w:color="auto" w:fill="FFFFFF"/>
        <w:spacing w:before="0" w:beforeAutospacing="0"/>
        <w:ind w:left="0"/>
        <w:textAlignment w:val="top"/>
        <w:rPr>
          <w:color w:val="231F20"/>
        </w:rPr>
      </w:pPr>
      <w:r>
        <w:rPr>
          <w:color w:val="231F20"/>
        </w:rPr>
        <w:t>Syria – Since an uprising began in 2011, there has been a civil war in Syria. It started when Syrian citizens began protesting against high unemployment, </w:t>
      </w:r>
      <w:r>
        <w:rPr>
          <w:rStyle w:val="glossary-termcontainer"/>
          <w:color w:val="231F20"/>
        </w:rPr>
        <w:t>hyperinflation</w:t>
      </w:r>
      <w:r>
        <w:rPr>
          <w:color w:val="231F20"/>
        </w:rPr>
        <w:t>, corruption and a lack of political freedom. Many foreign countries have since supplied arms and aid to the various factions fighting the civil war.</w:t>
      </w:r>
    </w:p>
    <w:p w:rsidR="00155F36" w:rsidRDefault="00155F36" w:rsidP="00155F36">
      <w:pPr>
        <w:pStyle w:val="blocks-text-blockparagraph"/>
        <w:numPr>
          <w:ilvl w:val="0"/>
          <w:numId w:val="21"/>
        </w:numPr>
        <w:shd w:val="clear" w:color="auto" w:fill="FFFFFF"/>
        <w:spacing w:before="0" w:beforeAutospacing="0"/>
        <w:ind w:left="0"/>
        <w:textAlignment w:val="top"/>
        <w:rPr>
          <w:color w:val="231F20"/>
        </w:rPr>
      </w:pPr>
      <w:r>
        <w:rPr>
          <w:color w:val="231F20"/>
        </w:rPr>
        <w:t xml:space="preserve">Yemen – The president of Yemen fled the country in 2014 when Houthi Shia Muslim rebels took control of the capital Sanaa. Since 2015 Saudi Arabia and eight other mostly Sunni Arab states have conducted air strikes against the Houthis, with the aim of restoring the government. It is estimated that 74 per cent of the population of Yemen </w:t>
      </w:r>
      <w:proofErr w:type="gramStart"/>
      <w:r>
        <w:rPr>
          <w:color w:val="231F20"/>
        </w:rPr>
        <w:t>are in need of</w:t>
      </w:r>
      <w:proofErr w:type="gramEnd"/>
      <w:r>
        <w:rPr>
          <w:color w:val="231F20"/>
        </w:rPr>
        <w:t xml:space="preserve"> humanitarian assistance.</w:t>
      </w:r>
    </w:p>
    <w:p w:rsidR="00155F36" w:rsidRDefault="00155F36"/>
    <w:p w:rsidR="00155F36" w:rsidRDefault="00155F36">
      <w:r>
        <w:rPr>
          <w:noProof/>
        </w:rPr>
        <w:drawing>
          <wp:inline distT="0" distB="0" distL="0" distR="0" wp14:anchorId="7D78B510" wp14:editId="146681D1">
            <wp:extent cx="5731510" cy="40024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002405"/>
                    </a:xfrm>
                    <a:prstGeom prst="rect">
                      <a:avLst/>
                    </a:prstGeom>
                  </pic:spPr>
                </pic:pic>
              </a:graphicData>
            </a:graphic>
          </wp:inline>
        </w:drawing>
      </w:r>
    </w:p>
    <w:p w:rsidR="00155F36" w:rsidRDefault="00155F36"/>
    <w:p w:rsidR="00155F36" w:rsidRDefault="00155F36" w:rsidP="00155F36">
      <w:pPr>
        <w:pStyle w:val="blocks-text-blockparagraph"/>
        <w:shd w:val="clear" w:color="auto" w:fill="FFFFFF"/>
        <w:spacing w:before="0" w:beforeAutospacing="0" w:after="0" w:afterAutospacing="0"/>
        <w:textAlignment w:val="top"/>
        <w:rPr>
          <w:rFonts w:ascii="ReithSans" w:hAnsi="ReithSans"/>
          <w:color w:val="231F20"/>
          <w:sz w:val="15"/>
          <w:szCs w:val="15"/>
        </w:rPr>
      </w:pPr>
      <w:r>
        <w:rPr>
          <w:rFonts w:ascii="ReithSans" w:hAnsi="ReithSans"/>
          <w:color w:val="231F20"/>
          <w:sz w:val="15"/>
          <w:szCs w:val="15"/>
        </w:rPr>
        <w:t>Conflict can slow down a country's rate of development This means that many citizens may suffer due to a lack of investment in their healthcare, education and infrastructure.</w:t>
      </w:r>
    </w:p>
    <w:p w:rsidR="00155F36" w:rsidRDefault="00155F36">
      <w:bookmarkStart w:id="0" w:name="_GoBack"/>
      <w:bookmarkEnd w:id="0"/>
    </w:p>
    <w:sectPr w:rsidR="00155F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eithSan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97EBA"/>
    <w:multiLevelType w:val="multilevel"/>
    <w:tmpl w:val="E0F2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76B75"/>
    <w:multiLevelType w:val="multilevel"/>
    <w:tmpl w:val="882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36671"/>
    <w:multiLevelType w:val="multilevel"/>
    <w:tmpl w:val="BA0A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353F9"/>
    <w:multiLevelType w:val="multilevel"/>
    <w:tmpl w:val="9666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D7174C"/>
    <w:multiLevelType w:val="multilevel"/>
    <w:tmpl w:val="DC10C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270D05"/>
    <w:multiLevelType w:val="multilevel"/>
    <w:tmpl w:val="3A8A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33395C"/>
    <w:multiLevelType w:val="multilevel"/>
    <w:tmpl w:val="9E90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150C2B"/>
    <w:multiLevelType w:val="multilevel"/>
    <w:tmpl w:val="0A88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231FAF"/>
    <w:multiLevelType w:val="multilevel"/>
    <w:tmpl w:val="4C7C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6164B1"/>
    <w:multiLevelType w:val="multilevel"/>
    <w:tmpl w:val="3582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8E4A86"/>
    <w:multiLevelType w:val="multilevel"/>
    <w:tmpl w:val="5868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F5394D"/>
    <w:multiLevelType w:val="multilevel"/>
    <w:tmpl w:val="E646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3A3D78"/>
    <w:multiLevelType w:val="multilevel"/>
    <w:tmpl w:val="A6F8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142F2D"/>
    <w:multiLevelType w:val="multilevel"/>
    <w:tmpl w:val="3C66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3871C4"/>
    <w:multiLevelType w:val="multilevel"/>
    <w:tmpl w:val="605E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9E367E"/>
    <w:multiLevelType w:val="multilevel"/>
    <w:tmpl w:val="A1F0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A84B75"/>
    <w:multiLevelType w:val="multilevel"/>
    <w:tmpl w:val="041C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0917A6"/>
    <w:multiLevelType w:val="multilevel"/>
    <w:tmpl w:val="E8D4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28578B"/>
    <w:multiLevelType w:val="multilevel"/>
    <w:tmpl w:val="8566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2458CA"/>
    <w:multiLevelType w:val="multilevel"/>
    <w:tmpl w:val="08CA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0D26BD"/>
    <w:multiLevelType w:val="multilevel"/>
    <w:tmpl w:val="95AA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8"/>
  </w:num>
  <w:num w:numId="4">
    <w:abstractNumId w:val="1"/>
  </w:num>
  <w:num w:numId="5">
    <w:abstractNumId w:val="7"/>
  </w:num>
  <w:num w:numId="6">
    <w:abstractNumId w:val="4"/>
  </w:num>
  <w:num w:numId="7">
    <w:abstractNumId w:val="15"/>
  </w:num>
  <w:num w:numId="8">
    <w:abstractNumId w:val="19"/>
  </w:num>
  <w:num w:numId="9">
    <w:abstractNumId w:val="17"/>
  </w:num>
  <w:num w:numId="10">
    <w:abstractNumId w:val="10"/>
  </w:num>
  <w:num w:numId="11">
    <w:abstractNumId w:val="3"/>
  </w:num>
  <w:num w:numId="12">
    <w:abstractNumId w:val="8"/>
  </w:num>
  <w:num w:numId="13">
    <w:abstractNumId w:val="16"/>
  </w:num>
  <w:num w:numId="14">
    <w:abstractNumId w:val="5"/>
  </w:num>
  <w:num w:numId="15">
    <w:abstractNumId w:val="13"/>
  </w:num>
  <w:num w:numId="16">
    <w:abstractNumId w:val="11"/>
  </w:num>
  <w:num w:numId="17">
    <w:abstractNumId w:val="14"/>
  </w:num>
  <w:num w:numId="18">
    <w:abstractNumId w:val="20"/>
  </w:num>
  <w:num w:numId="19">
    <w:abstractNumId w:val="0"/>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45F"/>
    <w:rsid w:val="0008591E"/>
    <w:rsid w:val="000E1090"/>
    <w:rsid w:val="00155F36"/>
    <w:rsid w:val="003503EA"/>
    <w:rsid w:val="003C570E"/>
    <w:rsid w:val="00437F59"/>
    <w:rsid w:val="00525613"/>
    <w:rsid w:val="00991858"/>
    <w:rsid w:val="009B3E8F"/>
    <w:rsid w:val="009C3853"/>
    <w:rsid w:val="00AE3743"/>
    <w:rsid w:val="00BF435C"/>
    <w:rsid w:val="00F774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BD9D8"/>
  <w15:chartTrackingRefBased/>
  <w15:docId w15:val="{103B7647-A4CB-4CE2-9CCA-E8FD28A45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745F"/>
  </w:style>
  <w:style w:type="paragraph" w:styleId="Heading2">
    <w:name w:val="heading 2"/>
    <w:basedOn w:val="Normal"/>
    <w:link w:val="Heading2Char"/>
    <w:uiPriority w:val="9"/>
    <w:qFormat/>
    <w:rsid w:val="00437F5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437F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7F59"/>
    <w:rPr>
      <w:rFonts w:ascii="Times New Roman" w:eastAsia="Times New Roman" w:hAnsi="Times New Roman" w:cs="Times New Roman"/>
      <w:b/>
      <w:bCs/>
      <w:sz w:val="36"/>
      <w:szCs w:val="36"/>
      <w:lang w:eastAsia="en-GB"/>
    </w:rPr>
  </w:style>
  <w:style w:type="paragraph" w:customStyle="1" w:styleId="blocks-text-blocklistitem">
    <w:name w:val="blocks-text-block__listitem"/>
    <w:basedOn w:val="Normal"/>
    <w:rsid w:val="00437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lossary-termcontainer">
    <w:name w:val="glossary-term__container"/>
    <w:basedOn w:val="DefaultParagraphFont"/>
    <w:rsid w:val="00437F59"/>
  </w:style>
  <w:style w:type="character" w:customStyle="1" w:styleId="Heading3Char">
    <w:name w:val="Heading 3 Char"/>
    <w:basedOn w:val="DefaultParagraphFont"/>
    <w:link w:val="Heading3"/>
    <w:uiPriority w:val="9"/>
    <w:semiHidden/>
    <w:rsid w:val="00437F59"/>
    <w:rPr>
      <w:rFonts w:asciiTheme="majorHAnsi" w:eastAsiaTheme="majorEastAsia" w:hAnsiTheme="majorHAnsi" w:cstheme="majorBidi"/>
      <w:color w:val="1F3763" w:themeColor="accent1" w:themeShade="7F"/>
      <w:sz w:val="24"/>
      <w:szCs w:val="24"/>
    </w:rPr>
  </w:style>
  <w:style w:type="paragraph" w:customStyle="1" w:styleId="blocks-text-blockparagraph">
    <w:name w:val="blocks-text-block__paragraph"/>
    <w:basedOn w:val="Normal"/>
    <w:rsid w:val="00437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C3853"/>
    <w:rPr>
      <w:b/>
      <w:bCs/>
    </w:rPr>
  </w:style>
  <w:style w:type="character" w:styleId="Hyperlink">
    <w:name w:val="Hyperlink"/>
    <w:basedOn w:val="DefaultParagraphFont"/>
    <w:uiPriority w:val="99"/>
    <w:unhideWhenUsed/>
    <w:rsid w:val="0008591E"/>
    <w:rPr>
      <w:color w:val="0563C1" w:themeColor="hyperlink"/>
      <w:u w:val="single"/>
    </w:rPr>
  </w:style>
  <w:style w:type="character" w:styleId="UnresolvedMention">
    <w:name w:val="Unresolved Mention"/>
    <w:basedOn w:val="DefaultParagraphFont"/>
    <w:uiPriority w:val="99"/>
    <w:semiHidden/>
    <w:unhideWhenUsed/>
    <w:rsid w:val="0008591E"/>
    <w:rPr>
      <w:color w:val="605E5C"/>
      <w:shd w:val="clear" w:color="auto" w:fill="E1DFDD"/>
    </w:rPr>
  </w:style>
  <w:style w:type="paragraph" w:styleId="ListParagraph">
    <w:name w:val="List Paragraph"/>
    <w:basedOn w:val="Normal"/>
    <w:uiPriority w:val="34"/>
    <w:qFormat/>
    <w:rsid w:val="00155F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29424">
      <w:bodyDiv w:val="1"/>
      <w:marLeft w:val="0"/>
      <w:marRight w:val="0"/>
      <w:marTop w:val="0"/>
      <w:marBottom w:val="0"/>
      <w:divBdr>
        <w:top w:val="none" w:sz="0" w:space="0" w:color="auto"/>
        <w:left w:val="none" w:sz="0" w:space="0" w:color="auto"/>
        <w:bottom w:val="none" w:sz="0" w:space="0" w:color="auto"/>
        <w:right w:val="none" w:sz="0" w:space="0" w:color="auto"/>
      </w:divBdr>
      <w:divsChild>
        <w:div w:id="797072226">
          <w:marLeft w:val="-240"/>
          <w:marRight w:val="0"/>
          <w:marTop w:val="0"/>
          <w:marBottom w:val="720"/>
          <w:divBdr>
            <w:top w:val="none" w:sz="0" w:space="0" w:color="auto"/>
            <w:left w:val="none" w:sz="0" w:space="0" w:color="auto"/>
            <w:bottom w:val="none" w:sz="0" w:space="0" w:color="auto"/>
            <w:right w:val="none" w:sz="0" w:space="0" w:color="auto"/>
          </w:divBdr>
          <w:divsChild>
            <w:div w:id="658853431">
              <w:marLeft w:val="0"/>
              <w:marRight w:val="0"/>
              <w:marTop w:val="0"/>
              <w:marBottom w:val="0"/>
              <w:divBdr>
                <w:top w:val="none" w:sz="0" w:space="0" w:color="auto"/>
                <w:left w:val="none" w:sz="0" w:space="0" w:color="auto"/>
                <w:bottom w:val="none" w:sz="0" w:space="0" w:color="auto"/>
                <w:right w:val="none" w:sz="0" w:space="0" w:color="auto"/>
              </w:divBdr>
              <w:divsChild>
                <w:div w:id="57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5688">
          <w:marLeft w:val="-240"/>
          <w:marRight w:val="0"/>
          <w:marTop w:val="0"/>
          <w:marBottom w:val="0"/>
          <w:divBdr>
            <w:top w:val="none" w:sz="0" w:space="0" w:color="auto"/>
            <w:left w:val="none" w:sz="0" w:space="0" w:color="auto"/>
            <w:bottom w:val="none" w:sz="0" w:space="0" w:color="auto"/>
            <w:right w:val="none" w:sz="0" w:space="0" w:color="auto"/>
          </w:divBdr>
          <w:divsChild>
            <w:div w:id="1608391655">
              <w:marLeft w:val="0"/>
              <w:marRight w:val="0"/>
              <w:marTop w:val="0"/>
              <w:marBottom w:val="0"/>
              <w:divBdr>
                <w:top w:val="none" w:sz="0" w:space="0" w:color="auto"/>
                <w:left w:val="none" w:sz="0" w:space="0" w:color="auto"/>
                <w:bottom w:val="none" w:sz="0" w:space="0" w:color="auto"/>
                <w:right w:val="none" w:sz="0" w:space="0" w:color="auto"/>
              </w:divBdr>
            </w:div>
          </w:divsChild>
        </w:div>
        <w:div w:id="793402541">
          <w:marLeft w:val="-240"/>
          <w:marRight w:val="0"/>
          <w:marTop w:val="0"/>
          <w:marBottom w:val="720"/>
          <w:divBdr>
            <w:top w:val="none" w:sz="0" w:space="0" w:color="auto"/>
            <w:left w:val="none" w:sz="0" w:space="0" w:color="auto"/>
            <w:bottom w:val="none" w:sz="0" w:space="0" w:color="auto"/>
            <w:right w:val="none" w:sz="0" w:space="0" w:color="auto"/>
          </w:divBdr>
          <w:divsChild>
            <w:div w:id="1154686969">
              <w:marLeft w:val="0"/>
              <w:marRight w:val="0"/>
              <w:marTop w:val="0"/>
              <w:marBottom w:val="0"/>
              <w:divBdr>
                <w:top w:val="none" w:sz="0" w:space="0" w:color="auto"/>
                <w:left w:val="none" w:sz="0" w:space="0" w:color="auto"/>
                <w:bottom w:val="none" w:sz="0" w:space="0" w:color="auto"/>
                <w:right w:val="none" w:sz="0" w:space="0" w:color="auto"/>
              </w:divBdr>
              <w:divsChild>
                <w:div w:id="204513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0424">
      <w:bodyDiv w:val="1"/>
      <w:marLeft w:val="0"/>
      <w:marRight w:val="0"/>
      <w:marTop w:val="0"/>
      <w:marBottom w:val="0"/>
      <w:divBdr>
        <w:top w:val="none" w:sz="0" w:space="0" w:color="auto"/>
        <w:left w:val="none" w:sz="0" w:space="0" w:color="auto"/>
        <w:bottom w:val="none" w:sz="0" w:space="0" w:color="auto"/>
        <w:right w:val="none" w:sz="0" w:space="0" w:color="auto"/>
      </w:divBdr>
      <w:divsChild>
        <w:div w:id="2077390039">
          <w:marLeft w:val="-240"/>
          <w:marRight w:val="0"/>
          <w:marTop w:val="0"/>
          <w:marBottom w:val="0"/>
          <w:divBdr>
            <w:top w:val="none" w:sz="0" w:space="0" w:color="auto"/>
            <w:left w:val="none" w:sz="0" w:space="0" w:color="auto"/>
            <w:bottom w:val="none" w:sz="0" w:space="0" w:color="auto"/>
            <w:right w:val="none" w:sz="0" w:space="0" w:color="auto"/>
          </w:divBdr>
          <w:divsChild>
            <w:div w:id="1813479306">
              <w:marLeft w:val="0"/>
              <w:marRight w:val="0"/>
              <w:marTop w:val="0"/>
              <w:marBottom w:val="0"/>
              <w:divBdr>
                <w:top w:val="none" w:sz="0" w:space="0" w:color="auto"/>
                <w:left w:val="none" w:sz="0" w:space="0" w:color="auto"/>
                <w:bottom w:val="none" w:sz="0" w:space="0" w:color="auto"/>
                <w:right w:val="none" w:sz="0" w:space="0" w:color="auto"/>
              </w:divBdr>
            </w:div>
          </w:divsChild>
        </w:div>
        <w:div w:id="796071154">
          <w:marLeft w:val="-240"/>
          <w:marRight w:val="0"/>
          <w:marTop w:val="0"/>
          <w:marBottom w:val="720"/>
          <w:divBdr>
            <w:top w:val="none" w:sz="0" w:space="0" w:color="auto"/>
            <w:left w:val="none" w:sz="0" w:space="0" w:color="auto"/>
            <w:bottom w:val="none" w:sz="0" w:space="0" w:color="auto"/>
            <w:right w:val="none" w:sz="0" w:space="0" w:color="auto"/>
          </w:divBdr>
          <w:divsChild>
            <w:div w:id="101581165">
              <w:marLeft w:val="0"/>
              <w:marRight w:val="0"/>
              <w:marTop w:val="0"/>
              <w:marBottom w:val="0"/>
              <w:divBdr>
                <w:top w:val="none" w:sz="0" w:space="0" w:color="auto"/>
                <w:left w:val="none" w:sz="0" w:space="0" w:color="auto"/>
                <w:bottom w:val="none" w:sz="0" w:space="0" w:color="auto"/>
                <w:right w:val="none" w:sz="0" w:space="0" w:color="auto"/>
              </w:divBdr>
              <w:divsChild>
                <w:div w:id="19552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5528">
          <w:marLeft w:val="-240"/>
          <w:marRight w:val="0"/>
          <w:marTop w:val="0"/>
          <w:marBottom w:val="0"/>
          <w:divBdr>
            <w:top w:val="none" w:sz="0" w:space="0" w:color="auto"/>
            <w:left w:val="none" w:sz="0" w:space="0" w:color="auto"/>
            <w:bottom w:val="none" w:sz="0" w:space="0" w:color="auto"/>
            <w:right w:val="none" w:sz="0" w:space="0" w:color="auto"/>
          </w:divBdr>
          <w:divsChild>
            <w:div w:id="485436349">
              <w:marLeft w:val="0"/>
              <w:marRight w:val="0"/>
              <w:marTop w:val="0"/>
              <w:marBottom w:val="0"/>
              <w:divBdr>
                <w:top w:val="none" w:sz="0" w:space="0" w:color="auto"/>
                <w:left w:val="none" w:sz="0" w:space="0" w:color="auto"/>
                <w:bottom w:val="none" w:sz="0" w:space="0" w:color="auto"/>
                <w:right w:val="none" w:sz="0" w:space="0" w:color="auto"/>
              </w:divBdr>
            </w:div>
          </w:divsChild>
        </w:div>
        <w:div w:id="1167936155">
          <w:marLeft w:val="-240"/>
          <w:marRight w:val="0"/>
          <w:marTop w:val="0"/>
          <w:marBottom w:val="720"/>
          <w:divBdr>
            <w:top w:val="none" w:sz="0" w:space="0" w:color="auto"/>
            <w:left w:val="none" w:sz="0" w:space="0" w:color="auto"/>
            <w:bottom w:val="none" w:sz="0" w:space="0" w:color="auto"/>
            <w:right w:val="none" w:sz="0" w:space="0" w:color="auto"/>
          </w:divBdr>
          <w:divsChild>
            <w:div w:id="2029597771">
              <w:marLeft w:val="0"/>
              <w:marRight w:val="0"/>
              <w:marTop w:val="0"/>
              <w:marBottom w:val="0"/>
              <w:divBdr>
                <w:top w:val="none" w:sz="0" w:space="0" w:color="auto"/>
                <w:left w:val="none" w:sz="0" w:space="0" w:color="auto"/>
                <w:bottom w:val="none" w:sz="0" w:space="0" w:color="auto"/>
                <w:right w:val="none" w:sz="0" w:space="0" w:color="auto"/>
              </w:divBdr>
              <w:divsChild>
                <w:div w:id="20957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99902">
          <w:marLeft w:val="-240"/>
          <w:marRight w:val="0"/>
          <w:marTop w:val="0"/>
          <w:marBottom w:val="0"/>
          <w:divBdr>
            <w:top w:val="none" w:sz="0" w:space="0" w:color="auto"/>
            <w:left w:val="none" w:sz="0" w:space="0" w:color="auto"/>
            <w:bottom w:val="none" w:sz="0" w:space="0" w:color="auto"/>
            <w:right w:val="none" w:sz="0" w:space="0" w:color="auto"/>
          </w:divBdr>
          <w:divsChild>
            <w:div w:id="1286430662">
              <w:marLeft w:val="0"/>
              <w:marRight w:val="0"/>
              <w:marTop w:val="0"/>
              <w:marBottom w:val="0"/>
              <w:divBdr>
                <w:top w:val="none" w:sz="0" w:space="0" w:color="auto"/>
                <w:left w:val="none" w:sz="0" w:space="0" w:color="auto"/>
                <w:bottom w:val="none" w:sz="0" w:space="0" w:color="auto"/>
                <w:right w:val="none" w:sz="0" w:space="0" w:color="auto"/>
              </w:divBdr>
            </w:div>
          </w:divsChild>
        </w:div>
        <w:div w:id="1637759646">
          <w:marLeft w:val="-240"/>
          <w:marRight w:val="0"/>
          <w:marTop w:val="0"/>
          <w:marBottom w:val="720"/>
          <w:divBdr>
            <w:top w:val="none" w:sz="0" w:space="0" w:color="auto"/>
            <w:left w:val="none" w:sz="0" w:space="0" w:color="auto"/>
            <w:bottom w:val="none" w:sz="0" w:space="0" w:color="auto"/>
            <w:right w:val="none" w:sz="0" w:space="0" w:color="auto"/>
          </w:divBdr>
          <w:divsChild>
            <w:div w:id="469833358">
              <w:marLeft w:val="0"/>
              <w:marRight w:val="0"/>
              <w:marTop w:val="0"/>
              <w:marBottom w:val="0"/>
              <w:divBdr>
                <w:top w:val="none" w:sz="0" w:space="0" w:color="auto"/>
                <w:left w:val="none" w:sz="0" w:space="0" w:color="auto"/>
                <w:bottom w:val="none" w:sz="0" w:space="0" w:color="auto"/>
                <w:right w:val="none" w:sz="0" w:space="0" w:color="auto"/>
              </w:divBdr>
              <w:divsChild>
                <w:div w:id="2143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1324">
      <w:bodyDiv w:val="1"/>
      <w:marLeft w:val="0"/>
      <w:marRight w:val="0"/>
      <w:marTop w:val="0"/>
      <w:marBottom w:val="0"/>
      <w:divBdr>
        <w:top w:val="none" w:sz="0" w:space="0" w:color="auto"/>
        <w:left w:val="none" w:sz="0" w:space="0" w:color="auto"/>
        <w:bottom w:val="none" w:sz="0" w:space="0" w:color="auto"/>
        <w:right w:val="none" w:sz="0" w:space="0" w:color="auto"/>
      </w:divBdr>
      <w:divsChild>
        <w:div w:id="1130591861">
          <w:marLeft w:val="-240"/>
          <w:marRight w:val="0"/>
          <w:marTop w:val="0"/>
          <w:marBottom w:val="0"/>
          <w:divBdr>
            <w:top w:val="none" w:sz="0" w:space="0" w:color="auto"/>
            <w:left w:val="none" w:sz="0" w:space="0" w:color="auto"/>
            <w:bottom w:val="none" w:sz="0" w:space="0" w:color="auto"/>
            <w:right w:val="none" w:sz="0" w:space="0" w:color="auto"/>
          </w:divBdr>
          <w:divsChild>
            <w:div w:id="1032002273">
              <w:marLeft w:val="0"/>
              <w:marRight w:val="0"/>
              <w:marTop w:val="0"/>
              <w:marBottom w:val="0"/>
              <w:divBdr>
                <w:top w:val="none" w:sz="0" w:space="0" w:color="auto"/>
                <w:left w:val="none" w:sz="0" w:space="0" w:color="auto"/>
                <w:bottom w:val="none" w:sz="0" w:space="0" w:color="auto"/>
                <w:right w:val="none" w:sz="0" w:space="0" w:color="auto"/>
              </w:divBdr>
            </w:div>
          </w:divsChild>
        </w:div>
        <w:div w:id="97142576">
          <w:marLeft w:val="-240"/>
          <w:marRight w:val="0"/>
          <w:marTop w:val="0"/>
          <w:marBottom w:val="720"/>
          <w:divBdr>
            <w:top w:val="none" w:sz="0" w:space="0" w:color="auto"/>
            <w:left w:val="none" w:sz="0" w:space="0" w:color="auto"/>
            <w:bottom w:val="none" w:sz="0" w:space="0" w:color="auto"/>
            <w:right w:val="none" w:sz="0" w:space="0" w:color="auto"/>
          </w:divBdr>
          <w:divsChild>
            <w:div w:id="1381787081">
              <w:marLeft w:val="0"/>
              <w:marRight w:val="0"/>
              <w:marTop w:val="0"/>
              <w:marBottom w:val="0"/>
              <w:divBdr>
                <w:top w:val="none" w:sz="0" w:space="0" w:color="auto"/>
                <w:left w:val="none" w:sz="0" w:space="0" w:color="auto"/>
                <w:bottom w:val="none" w:sz="0" w:space="0" w:color="auto"/>
                <w:right w:val="none" w:sz="0" w:space="0" w:color="auto"/>
              </w:divBdr>
              <w:divsChild>
                <w:div w:id="28720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406892">
      <w:bodyDiv w:val="1"/>
      <w:marLeft w:val="0"/>
      <w:marRight w:val="0"/>
      <w:marTop w:val="0"/>
      <w:marBottom w:val="0"/>
      <w:divBdr>
        <w:top w:val="none" w:sz="0" w:space="0" w:color="auto"/>
        <w:left w:val="none" w:sz="0" w:space="0" w:color="auto"/>
        <w:bottom w:val="none" w:sz="0" w:space="0" w:color="auto"/>
        <w:right w:val="none" w:sz="0" w:space="0" w:color="auto"/>
      </w:divBdr>
      <w:divsChild>
        <w:div w:id="397435677">
          <w:marLeft w:val="-240"/>
          <w:marRight w:val="0"/>
          <w:marTop w:val="0"/>
          <w:marBottom w:val="0"/>
          <w:divBdr>
            <w:top w:val="none" w:sz="0" w:space="0" w:color="auto"/>
            <w:left w:val="none" w:sz="0" w:space="0" w:color="auto"/>
            <w:bottom w:val="none" w:sz="0" w:space="0" w:color="auto"/>
            <w:right w:val="none" w:sz="0" w:space="0" w:color="auto"/>
          </w:divBdr>
          <w:divsChild>
            <w:div w:id="1241864636">
              <w:marLeft w:val="0"/>
              <w:marRight w:val="0"/>
              <w:marTop w:val="0"/>
              <w:marBottom w:val="0"/>
              <w:divBdr>
                <w:top w:val="none" w:sz="0" w:space="0" w:color="auto"/>
                <w:left w:val="none" w:sz="0" w:space="0" w:color="auto"/>
                <w:bottom w:val="none" w:sz="0" w:space="0" w:color="auto"/>
                <w:right w:val="none" w:sz="0" w:space="0" w:color="auto"/>
              </w:divBdr>
            </w:div>
          </w:divsChild>
        </w:div>
        <w:div w:id="1130248296">
          <w:marLeft w:val="-240"/>
          <w:marRight w:val="0"/>
          <w:marTop w:val="0"/>
          <w:marBottom w:val="720"/>
          <w:divBdr>
            <w:top w:val="none" w:sz="0" w:space="0" w:color="auto"/>
            <w:left w:val="none" w:sz="0" w:space="0" w:color="auto"/>
            <w:bottom w:val="none" w:sz="0" w:space="0" w:color="auto"/>
            <w:right w:val="none" w:sz="0" w:space="0" w:color="auto"/>
          </w:divBdr>
          <w:divsChild>
            <w:div w:id="1808551663">
              <w:marLeft w:val="0"/>
              <w:marRight w:val="0"/>
              <w:marTop w:val="0"/>
              <w:marBottom w:val="0"/>
              <w:divBdr>
                <w:top w:val="none" w:sz="0" w:space="0" w:color="auto"/>
                <w:left w:val="none" w:sz="0" w:space="0" w:color="auto"/>
                <w:bottom w:val="none" w:sz="0" w:space="0" w:color="auto"/>
                <w:right w:val="none" w:sz="0" w:space="0" w:color="auto"/>
              </w:divBdr>
              <w:divsChild>
                <w:div w:id="17140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10447">
      <w:bodyDiv w:val="1"/>
      <w:marLeft w:val="0"/>
      <w:marRight w:val="0"/>
      <w:marTop w:val="0"/>
      <w:marBottom w:val="0"/>
      <w:divBdr>
        <w:top w:val="none" w:sz="0" w:space="0" w:color="auto"/>
        <w:left w:val="none" w:sz="0" w:space="0" w:color="auto"/>
        <w:bottom w:val="none" w:sz="0" w:space="0" w:color="auto"/>
        <w:right w:val="none" w:sz="0" w:space="0" w:color="auto"/>
      </w:divBdr>
    </w:div>
    <w:div w:id="239677977">
      <w:bodyDiv w:val="1"/>
      <w:marLeft w:val="0"/>
      <w:marRight w:val="0"/>
      <w:marTop w:val="0"/>
      <w:marBottom w:val="0"/>
      <w:divBdr>
        <w:top w:val="none" w:sz="0" w:space="0" w:color="auto"/>
        <w:left w:val="none" w:sz="0" w:space="0" w:color="auto"/>
        <w:bottom w:val="none" w:sz="0" w:space="0" w:color="auto"/>
        <w:right w:val="none" w:sz="0" w:space="0" w:color="auto"/>
      </w:divBdr>
    </w:div>
    <w:div w:id="275870336">
      <w:bodyDiv w:val="1"/>
      <w:marLeft w:val="0"/>
      <w:marRight w:val="0"/>
      <w:marTop w:val="0"/>
      <w:marBottom w:val="0"/>
      <w:divBdr>
        <w:top w:val="none" w:sz="0" w:space="0" w:color="auto"/>
        <w:left w:val="none" w:sz="0" w:space="0" w:color="auto"/>
        <w:bottom w:val="none" w:sz="0" w:space="0" w:color="auto"/>
        <w:right w:val="none" w:sz="0" w:space="0" w:color="auto"/>
      </w:divBdr>
      <w:divsChild>
        <w:div w:id="2075078822">
          <w:marLeft w:val="-240"/>
          <w:marRight w:val="0"/>
          <w:marTop w:val="0"/>
          <w:marBottom w:val="0"/>
          <w:divBdr>
            <w:top w:val="none" w:sz="0" w:space="0" w:color="auto"/>
            <w:left w:val="none" w:sz="0" w:space="0" w:color="auto"/>
            <w:bottom w:val="none" w:sz="0" w:space="0" w:color="auto"/>
            <w:right w:val="none" w:sz="0" w:space="0" w:color="auto"/>
          </w:divBdr>
          <w:divsChild>
            <w:div w:id="1338574852">
              <w:marLeft w:val="0"/>
              <w:marRight w:val="0"/>
              <w:marTop w:val="0"/>
              <w:marBottom w:val="0"/>
              <w:divBdr>
                <w:top w:val="none" w:sz="0" w:space="0" w:color="auto"/>
                <w:left w:val="none" w:sz="0" w:space="0" w:color="auto"/>
                <w:bottom w:val="none" w:sz="0" w:space="0" w:color="auto"/>
                <w:right w:val="none" w:sz="0" w:space="0" w:color="auto"/>
              </w:divBdr>
            </w:div>
          </w:divsChild>
        </w:div>
        <w:div w:id="237179829">
          <w:marLeft w:val="-240"/>
          <w:marRight w:val="0"/>
          <w:marTop w:val="0"/>
          <w:marBottom w:val="720"/>
          <w:divBdr>
            <w:top w:val="none" w:sz="0" w:space="0" w:color="auto"/>
            <w:left w:val="none" w:sz="0" w:space="0" w:color="auto"/>
            <w:bottom w:val="none" w:sz="0" w:space="0" w:color="auto"/>
            <w:right w:val="none" w:sz="0" w:space="0" w:color="auto"/>
          </w:divBdr>
          <w:divsChild>
            <w:div w:id="1945574606">
              <w:marLeft w:val="0"/>
              <w:marRight w:val="0"/>
              <w:marTop w:val="0"/>
              <w:marBottom w:val="0"/>
              <w:divBdr>
                <w:top w:val="none" w:sz="0" w:space="0" w:color="auto"/>
                <w:left w:val="none" w:sz="0" w:space="0" w:color="auto"/>
                <w:bottom w:val="none" w:sz="0" w:space="0" w:color="auto"/>
                <w:right w:val="none" w:sz="0" w:space="0" w:color="auto"/>
              </w:divBdr>
              <w:divsChild>
                <w:div w:id="18170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01656">
      <w:bodyDiv w:val="1"/>
      <w:marLeft w:val="0"/>
      <w:marRight w:val="0"/>
      <w:marTop w:val="0"/>
      <w:marBottom w:val="0"/>
      <w:divBdr>
        <w:top w:val="none" w:sz="0" w:space="0" w:color="auto"/>
        <w:left w:val="none" w:sz="0" w:space="0" w:color="auto"/>
        <w:bottom w:val="none" w:sz="0" w:space="0" w:color="auto"/>
        <w:right w:val="none" w:sz="0" w:space="0" w:color="auto"/>
      </w:divBdr>
      <w:divsChild>
        <w:div w:id="2107457149">
          <w:marLeft w:val="-240"/>
          <w:marRight w:val="0"/>
          <w:marTop w:val="0"/>
          <w:marBottom w:val="0"/>
          <w:divBdr>
            <w:top w:val="none" w:sz="0" w:space="0" w:color="auto"/>
            <w:left w:val="none" w:sz="0" w:space="0" w:color="auto"/>
            <w:bottom w:val="none" w:sz="0" w:space="0" w:color="auto"/>
            <w:right w:val="none" w:sz="0" w:space="0" w:color="auto"/>
          </w:divBdr>
          <w:divsChild>
            <w:div w:id="1822842947">
              <w:marLeft w:val="0"/>
              <w:marRight w:val="0"/>
              <w:marTop w:val="0"/>
              <w:marBottom w:val="0"/>
              <w:divBdr>
                <w:top w:val="none" w:sz="0" w:space="0" w:color="auto"/>
                <w:left w:val="none" w:sz="0" w:space="0" w:color="auto"/>
                <w:bottom w:val="none" w:sz="0" w:space="0" w:color="auto"/>
                <w:right w:val="none" w:sz="0" w:space="0" w:color="auto"/>
              </w:divBdr>
            </w:div>
          </w:divsChild>
        </w:div>
        <w:div w:id="1706636497">
          <w:marLeft w:val="-240"/>
          <w:marRight w:val="0"/>
          <w:marTop w:val="0"/>
          <w:marBottom w:val="720"/>
          <w:divBdr>
            <w:top w:val="none" w:sz="0" w:space="0" w:color="auto"/>
            <w:left w:val="none" w:sz="0" w:space="0" w:color="auto"/>
            <w:bottom w:val="none" w:sz="0" w:space="0" w:color="auto"/>
            <w:right w:val="none" w:sz="0" w:space="0" w:color="auto"/>
          </w:divBdr>
          <w:divsChild>
            <w:div w:id="1139883080">
              <w:marLeft w:val="0"/>
              <w:marRight w:val="0"/>
              <w:marTop w:val="0"/>
              <w:marBottom w:val="0"/>
              <w:divBdr>
                <w:top w:val="none" w:sz="0" w:space="0" w:color="auto"/>
                <w:left w:val="none" w:sz="0" w:space="0" w:color="auto"/>
                <w:bottom w:val="none" w:sz="0" w:space="0" w:color="auto"/>
                <w:right w:val="none" w:sz="0" w:space="0" w:color="auto"/>
              </w:divBdr>
              <w:divsChild>
                <w:div w:id="1716537731">
                  <w:marLeft w:val="0"/>
                  <w:marRight w:val="0"/>
                  <w:marTop w:val="0"/>
                  <w:marBottom w:val="0"/>
                  <w:divBdr>
                    <w:top w:val="none" w:sz="0" w:space="0" w:color="auto"/>
                    <w:left w:val="none" w:sz="0" w:space="0" w:color="auto"/>
                    <w:bottom w:val="none" w:sz="0" w:space="0" w:color="auto"/>
                    <w:right w:val="none" w:sz="0" w:space="0" w:color="auto"/>
                  </w:divBdr>
                </w:div>
              </w:divsChild>
            </w:div>
            <w:div w:id="525681471">
              <w:marLeft w:val="0"/>
              <w:marRight w:val="0"/>
              <w:marTop w:val="0"/>
              <w:marBottom w:val="0"/>
              <w:divBdr>
                <w:top w:val="none" w:sz="0" w:space="0" w:color="auto"/>
                <w:left w:val="none" w:sz="0" w:space="0" w:color="auto"/>
                <w:bottom w:val="none" w:sz="0" w:space="0" w:color="auto"/>
                <w:right w:val="none" w:sz="0" w:space="0" w:color="auto"/>
              </w:divBdr>
              <w:divsChild>
                <w:div w:id="6591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90958">
          <w:marLeft w:val="-240"/>
          <w:marRight w:val="0"/>
          <w:marTop w:val="0"/>
          <w:marBottom w:val="720"/>
          <w:divBdr>
            <w:top w:val="none" w:sz="0" w:space="0" w:color="auto"/>
            <w:left w:val="none" w:sz="0" w:space="0" w:color="auto"/>
            <w:bottom w:val="none" w:sz="0" w:space="0" w:color="auto"/>
            <w:right w:val="none" w:sz="0" w:space="0" w:color="auto"/>
          </w:divBdr>
          <w:divsChild>
            <w:div w:id="1128620806">
              <w:marLeft w:val="0"/>
              <w:marRight w:val="0"/>
              <w:marTop w:val="0"/>
              <w:marBottom w:val="0"/>
              <w:divBdr>
                <w:top w:val="none" w:sz="0" w:space="0" w:color="auto"/>
                <w:left w:val="none" w:sz="0" w:space="0" w:color="auto"/>
                <w:bottom w:val="none" w:sz="0" w:space="0" w:color="auto"/>
                <w:right w:val="none" w:sz="0" w:space="0" w:color="auto"/>
              </w:divBdr>
              <w:divsChild>
                <w:div w:id="143559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4764">
      <w:bodyDiv w:val="1"/>
      <w:marLeft w:val="0"/>
      <w:marRight w:val="0"/>
      <w:marTop w:val="0"/>
      <w:marBottom w:val="0"/>
      <w:divBdr>
        <w:top w:val="none" w:sz="0" w:space="0" w:color="auto"/>
        <w:left w:val="none" w:sz="0" w:space="0" w:color="auto"/>
        <w:bottom w:val="none" w:sz="0" w:space="0" w:color="auto"/>
        <w:right w:val="none" w:sz="0" w:space="0" w:color="auto"/>
      </w:divBdr>
      <w:divsChild>
        <w:div w:id="1555003415">
          <w:marLeft w:val="-240"/>
          <w:marRight w:val="0"/>
          <w:marTop w:val="0"/>
          <w:marBottom w:val="0"/>
          <w:divBdr>
            <w:top w:val="none" w:sz="0" w:space="0" w:color="auto"/>
            <w:left w:val="none" w:sz="0" w:space="0" w:color="auto"/>
            <w:bottom w:val="none" w:sz="0" w:space="0" w:color="auto"/>
            <w:right w:val="none" w:sz="0" w:space="0" w:color="auto"/>
          </w:divBdr>
          <w:divsChild>
            <w:div w:id="1070731264">
              <w:marLeft w:val="0"/>
              <w:marRight w:val="0"/>
              <w:marTop w:val="0"/>
              <w:marBottom w:val="0"/>
              <w:divBdr>
                <w:top w:val="none" w:sz="0" w:space="0" w:color="auto"/>
                <w:left w:val="none" w:sz="0" w:space="0" w:color="auto"/>
                <w:bottom w:val="none" w:sz="0" w:space="0" w:color="auto"/>
                <w:right w:val="none" w:sz="0" w:space="0" w:color="auto"/>
              </w:divBdr>
            </w:div>
          </w:divsChild>
        </w:div>
        <w:div w:id="906570762">
          <w:marLeft w:val="-240"/>
          <w:marRight w:val="0"/>
          <w:marTop w:val="0"/>
          <w:marBottom w:val="0"/>
          <w:divBdr>
            <w:top w:val="none" w:sz="0" w:space="0" w:color="auto"/>
            <w:left w:val="none" w:sz="0" w:space="0" w:color="auto"/>
            <w:bottom w:val="none" w:sz="0" w:space="0" w:color="auto"/>
            <w:right w:val="none" w:sz="0" w:space="0" w:color="auto"/>
          </w:divBdr>
          <w:divsChild>
            <w:div w:id="1120344631">
              <w:marLeft w:val="0"/>
              <w:marRight w:val="0"/>
              <w:marTop w:val="0"/>
              <w:marBottom w:val="0"/>
              <w:divBdr>
                <w:top w:val="none" w:sz="0" w:space="0" w:color="auto"/>
                <w:left w:val="none" w:sz="0" w:space="0" w:color="auto"/>
                <w:bottom w:val="none" w:sz="0" w:space="0" w:color="auto"/>
                <w:right w:val="none" w:sz="0" w:space="0" w:color="auto"/>
              </w:divBdr>
              <w:divsChild>
                <w:div w:id="10314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0904">
      <w:bodyDiv w:val="1"/>
      <w:marLeft w:val="0"/>
      <w:marRight w:val="0"/>
      <w:marTop w:val="0"/>
      <w:marBottom w:val="0"/>
      <w:divBdr>
        <w:top w:val="none" w:sz="0" w:space="0" w:color="auto"/>
        <w:left w:val="none" w:sz="0" w:space="0" w:color="auto"/>
        <w:bottom w:val="none" w:sz="0" w:space="0" w:color="auto"/>
        <w:right w:val="none" w:sz="0" w:space="0" w:color="auto"/>
      </w:divBdr>
      <w:divsChild>
        <w:div w:id="998968243">
          <w:marLeft w:val="0"/>
          <w:marRight w:val="0"/>
          <w:marTop w:val="0"/>
          <w:marBottom w:val="480"/>
          <w:divBdr>
            <w:top w:val="single" w:sz="12" w:space="24" w:color="BAB3A9"/>
            <w:left w:val="single" w:sz="12" w:space="24" w:color="BAB3A9"/>
            <w:bottom w:val="single" w:sz="12" w:space="24" w:color="BAB3A9"/>
            <w:right w:val="single" w:sz="12" w:space="24" w:color="BAB3A9"/>
          </w:divBdr>
          <w:divsChild>
            <w:div w:id="604536112">
              <w:marLeft w:val="0"/>
              <w:marRight w:val="0"/>
              <w:marTop w:val="0"/>
              <w:marBottom w:val="0"/>
              <w:divBdr>
                <w:top w:val="none" w:sz="0" w:space="0" w:color="auto"/>
                <w:left w:val="none" w:sz="0" w:space="0" w:color="auto"/>
                <w:bottom w:val="none" w:sz="0" w:space="0" w:color="auto"/>
                <w:right w:val="none" w:sz="0" w:space="0" w:color="auto"/>
              </w:divBdr>
              <w:divsChild>
                <w:div w:id="1882159796">
                  <w:marLeft w:val="-240"/>
                  <w:marRight w:val="0"/>
                  <w:marTop w:val="0"/>
                  <w:marBottom w:val="0"/>
                  <w:divBdr>
                    <w:top w:val="none" w:sz="0" w:space="0" w:color="auto"/>
                    <w:left w:val="none" w:sz="0" w:space="0" w:color="auto"/>
                    <w:bottom w:val="none" w:sz="0" w:space="0" w:color="auto"/>
                    <w:right w:val="none" w:sz="0" w:space="0" w:color="auto"/>
                  </w:divBdr>
                  <w:divsChild>
                    <w:div w:id="846672612">
                      <w:marLeft w:val="0"/>
                      <w:marRight w:val="0"/>
                      <w:marTop w:val="0"/>
                      <w:marBottom w:val="0"/>
                      <w:divBdr>
                        <w:top w:val="none" w:sz="0" w:space="0" w:color="auto"/>
                        <w:left w:val="none" w:sz="0" w:space="0" w:color="auto"/>
                        <w:bottom w:val="none" w:sz="0" w:space="0" w:color="auto"/>
                        <w:right w:val="none" w:sz="0" w:space="0" w:color="auto"/>
                      </w:divBdr>
                    </w:div>
                  </w:divsChild>
                </w:div>
                <w:div w:id="2008904149">
                  <w:marLeft w:val="-240"/>
                  <w:marRight w:val="0"/>
                  <w:marTop w:val="0"/>
                  <w:marBottom w:val="0"/>
                  <w:divBdr>
                    <w:top w:val="none" w:sz="0" w:space="0" w:color="auto"/>
                    <w:left w:val="none" w:sz="0" w:space="0" w:color="auto"/>
                    <w:bottom w:val="none" w:sz="0" w:space="0" w:color="auto"/>
                    <w:right w:val="none" w:sz="0" w:space="0" w:color="auto"/>
                  </w:divBdr>
                  <w:divsChild>
                    <w:div w:id="1058438693">
                      <w:marLeft w:val="0"/>
                      <w:marRight w:val="0"/>
                      <w:marTop w:val="0"/>
                      <w:marBottom w:val="0"/>
                      <w:divBdr>
                        <w:top w:val="none" w:sz="0" w:space="0" w:color="auto"/>
                        <w:left w:val="none" w:sz="0" w:space="0" w:color="auto"/>
                        <w:bottom w:val="none" w:sz="0" w:space="0" w:color="auto"/>
                        <w:right w:val="none" w:sz="0" w:space="0" w:color="auto"/>
                      </w:divBdr>
                      <w:divsChild>
                        <w:div w:id="10852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1547">
          <w:marLeft w:val="0"/>
          <w:marRight w:val="0"/>
          <w:marTop w:val="0"/>
          <w:marBottom w:val="480"/>
          <w:divBdr>
            <w:top w:val="single" w:sz="12" w:space="24" w:color="BAB3A9"/>
            <w:left w:val="single" w:sz="12" w:space="24" w:color="BAB3A9"/>
            <w:bottom w:val="single" w:sz="12" w:space="24" w:color="BAB3A9"/>
            <w:right w:val="single" w:sz="12" w:space="24" w:color="BAB3A9"/>
          </w:divBdr>
          <w:divsChild>
            <w:div w:id="118569983">
              <w:marLeft w:val="0"/>
              <w:marRight w:val="0"/>
              <w:marTop w:val="0"/>
              <w:marBottom w:val="0"/>
              <w:divBdr>
                <w:top w:val="none" w:sz="0" w:space="0" w:color="auto"/>
                <w:left w:val="none" w:sz="0" w:space="0" w:color="auto"/>
                <w:bottom w:val="none" w:sz="0" w:space="0" w:color="auto"/>
                <w:right w:val="none" w:sz="0" w:space="0" w:color="auto"/>
              </w:divBdr>
              <w:divsChild>
                <w:div w:id="1417482980">
                  <w:marLeft w:val="-240"/>
                  <w:marRight w:val="0"/>
                  <w:marTop w:val="0"/>
                  <w:marBottom w:val="0"/>
                  <w:divBdr>
                    <w:top w:val="none" w:sz="0" w:space="0" w:color="auto"/>
                    <w:left w:val="none" w:sz="0" w:space="0" w:color="auto"/>
                    <w:bottom w:val="none" w:sz="0" w:space="0" w:color="auto"/>
                    <w:right w:val="none" w:sz="0" w:space="0" w:color="auto"/>
                  </w:divBdr>
                  <w:divsChild>
                    <w:div w:id="1613585520">
                      <w:marLeft w:val="0"/>
                      <w:marRight w:val="0"/>
                      <w:marTop w:val="0"/>
                      <w:marBottom w:val="0"/>
                      <w:divBdr>
                        <w:top w:val="none" w:sz="0" w:space="0" w:color="auto"/>
                        <w:left w:val="none" w:sz="0" w:space="0" w:color="auto"/>
                        <w:bottom w:val="none" w:sz="0" w:space="0" w:color="auto"/>
                        <w:right w:val="none" w:sz="0" w:space="0" w:color="auto"/>
                      </w:divBdr>
                    </w:div>
                  </w:divsChild>
                </w:div>
                <w:div w:id="1091700513">
                  <w:marLeft w:val="-240"/>
                  <w:marRight w:val="0"/>
                  <w:marTop w:val="0"/>
                  <w:marBottom w:val="0"/>
                  <w:divBdr>
                    <w:top w:val="none" w:sz="0" w:space="0" w:color="auto"/>
                    <w:left w:val="none" w:sz="0" w:space="0" w:color="auto"/>
                    <w:bottom w:val="none" w:sz="0" w:space="0" w:color="auto"/>
                    <w:right w:val="none" w:sz="0" w:space="0" w:color="auto"/>
                  </w:divBdr>
                  <w:divsChild>
                    <w:div w:id="1282372000">
                      <w:marLeft w:val="0"/>
                      <w:marRight w:val="0"/>
                      <w:marTop w:val="0"/>
                      <w:marBottom w:val="0"/>
                      <w:divBdr>
                        <w:top w:val="none" w:sz="0" w:space="0" w:color="auto"/>
                        <w:left w:val="none" w:sz="0" w:space="0" w:color="auto"/>
                        <w:bottom w:val="none" w:sz="0" w:space="0" w:color="auto"/>
                        <w:right w:val="none" w:sz="0" w:space="0" w:color="auto"/>
                      </w:divBdr>
                      <w:divsChild>
                        <w:div w:id="14293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189108">
          <w:marLeft w:val="-15"/>
          <w:marRight w:val="-15"/>
          <w:marTop w:val="0"/>
          <w:marBottom w:val="480"/>
          <w:divBdr>
            <w:top w:val="single" w:sz="18" w:space="24" w:color="7F4C9E"/>
            <w:left w:val="single" w:sz="18" w:space="24" w:color="7F4C9E"/>
            <w:bottom w:val="single" w:sz="18" w:space="24" w:color="7F4C9E"/>
            <w:right w:val="single" w:sz="18" w:space="24" w:color="7F4C9E"/>
          </w:divBdr>
          <w:divsChild>
            <w:div w:id="474108093">
              <w:marLeft w:val="0"/>
              <w:marRight w:val="0"/>
              <w:marTop w:val="0"/>
              <w:marBottom w:val="0"/>
              <w:divBdr>
                <w:top w:val="none" w:sz="0" w:space="0" w:color="auto"/>
                <w:left w:val="none" w:sz="0" w:space="0" w:color="auto"/>
                <w:bottom w:val="none" w:sz="0" w:space="0" w:color="auto"/>
                <w:right w:val="none" w:sz="0" w:space="0" w:color="auto"/>
              </w:divBdr>
              <w:divsChild>
                <w:div w:id="151988964">
                  <w:marLeft w:val="-240"/>
                  <w:marRight w:val="0"/>
                  <w:marTop w:val="0"/>
                  <w:marBottom w:val="0"/>
                  <w:divBdr>
                    <w:top w:val="none" w:sz="0" w:space="0" w:color="auto"/>
                    <w:left w:val="none" w:sz="0" w:space="0" w:color="auto"/>
                    <w:bottom w:val="none" w:sz="0" w:space="0" w:color="auto"/>
                    <w:right w:val="none" w:sz="0" w:space="0" w:color="auto"/>
                  </w:divBdr>
                  <w:divsChild>
                    <w:div w:id="2075272498">
                      <w:marLeft w:val="0"/>
                      <w:marRight w:val="0"/>
                      <w:marTop w:val="0"/>
                      <w:marBottom w:val="0"/>
                      <w:divBdr>
                        <w:top w:val="none" w:sz="0" w:space="0" w:color="auto"/>
                        <w:left w:val="none" w:sz="0" w:space="0" w:color="auto"/>
                        <w:bottom w:val="none" w:sz="0" w:space="0" w:color="auto"/>
                        <w:right w:val="none" w:sz="0" w:space="0" w:color="auto"/>
                      </w:divBdr>
                    </w:div>
                  </w:divsChild>
                </w:div>
                <w:div w:id="1423183091">
                  <w:marLeft w:val="-240"/>
                  <w:marRight w:val="0"/>
                  <w:marTop w:val="0"/>
                  <w:marBottom w:val="720"/>
                  <w:divBdr>
                    <w:top w:val="none" w:sz="0" w:space="0" w:color="auto"/>
                    <w:left w:val="none" w:sz="0" w:space="0" w:color="auto"/>
                    <w:bottom w:val="none" w:sz="0" w:space="0" w:color="auto"/>
                    <w:right w:val="none" w:sz="0" w:space="0" w:color="auto"/>
                  </w:divBdr>
                  <w:divsChild>
                    <w:div w:id="502278186">
                      <w:marLeft w:val="0"/>
                      <w:marRight w:val="0"/>
                      <w:marTop w:val="0"/>
                      <w:marBottom w:val="0"/>
                      <w:divBdr>
                        <w:top w:val="none" w:sz="0" w:space="0" w:color="auto"/>
                        <w:left w:val="none" w:sz="0" w:space="0" w:color="auto"/>
                        <w:bottom w:val="none" w:sz="0" w:space="0" w:color="auto"/>
                        <w:right w:val="none" w:sz="0" w:space="0" w:color="auto"/>
                      </w:divBdr>
                      <w:divsChild>
                        <w:div w:id="21155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01851">
                  <w:marLeft w:val="-240"/>
                  <w:marRight w:val="0"/>
                  <w:marTop w:val="0"/>
                  <w:marBottom w:val="0"/>
                  <w:divBdr>
                    <w:top w:val="none" w:sz="0" w:space="0" w:color="auto"/>
                    <w:left w:val="none" w:sz="0" w:space="0" w:color="auto"/>
                    <w:bottom w:val="none" w:sz="0" w:space="0" w:color="auto"/>
                    <w:right w:val="none" w:sz="0" w:space="0" w:color="auto"/>
                  </w:divBdr>
                  <w:divsChild>
                    <w:div w:id="1112243494">
                      <w:marLeft w:val="0"/>
                      <w:marRight w:val="0"/>
                      <w:marTop w:val="0"/>
                      <w:marBottom w:val="0"/>
                      <w:divBdr>
                        <w:top w:val="none" w:sz="0" w:space="0" w:color="auto"/>
                        <w:left w:val="none" w:sz="0" w:space="0" w:color="auto"/>
                        <w:bottom w:val="none" w:sz="0" w:space="0" w:color="auto"/>
                        <w:right w:val="none" w:sz="0" w:space="0" w:color="auto"/>
                      </w:divBdr>
                    </w:div>
                  </w:divsChild>
                </w:div>
                <w:div w:id="702439625">
                  <w:marLeft w:val="-240"/>
                  <w:marRight w:val="0"/>
                  <w:marTop w:val="0"/>
                  <w:marBottom w:val="720"/>
                  <w:divBdr>
                    <w:top w:val="none" w:sz="0" w:space="0" w:color="auto"/>
                    <w:left w:val="none" w:sz="0" w:space="0" w:color="auto"/>
                    <w:bottom w:val="none" w:sz="0" w:space="0" w:color="auto"/>
                    <w:right w:val="none" w:sz="0" w:space="0" w:color="auto"/>
                  </w:divBdr>
                  <w:divsChild>
                    <w:div w:id="2014986939">
                      <w:marLeft w:val="0"/>
                      <w:marRight w:val="0"/>
                      <w:marTop w:val="0"/>
                      <w:marBottom w:val="0"/>
                      <w:divBdr>
                        <w:top w:val="none" w:sz="0" w:space="0" w:color="auto"/>
                        <w:left w:val="none" w:sz="0" w:space="0" w:color="auto"/>
                        <w:bottom w:val="none" w:sz="0" w:space="0" w:color="auto"/>
                        <w:right w:val="none" w:sz="0" w:space="0" w:color="auto"/>
                      </w:divBdr>
                      <w:divsChild>
                        <w:div w:id="4881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691919">
      <w:bodyDiv w:val="1"/>
      <w:marLeft w:val="0"/>
      <w:marRight w:val="0"/>
      <w:marTop w:val="0"/>
      <w:marBottom w:val="0"/>
      <w:divBdr>
        <w:top w:val="none" w:sz="0" w:space="0" w:color="auto"/>
        <w:left w:val="none" w:sz="0" w:space="0" w:color="auto"/>
        <w:bottom w:val="none" w:sz="0" w:space="0" w:color="auto"/>
        <w:right w:val="none" w:sz="0" w:space="0" w:color="auto"/>
      </w:divBdr>
      <w:divsChild>
        <w:div w:id="103234604">
          <w:marLeft w:val="-240"/>
          <w:marRight w:val="0"/>
          <w:marTop w:val="0"/>
          <w:marBottom w:val="0"/>
          <w:divBdr>
            <w:top w:val="none" w:sz="0" w:space="0" w:color="auto"/>
            <w:left w:val="none" w:sz="0" w:space="0" w:color="auto"/>
            <w:bottom w:val="none" w:sz="0" w:space="0" w:color="auto"/>
            <w:right w:val="none" w:sz="0" w:space="0" w:color="auto"/>
          </w:divBdr>
          <w:divsChild>
            <w:div w:id="1851026463">
              <w:marLeft w:val="0"/>
              <w:marRight w:val="0"/>
              <w:marTop w:val="0"/>
              <w:marBottom w:val="0"/>
              <w:divBdr>
                <w:top w:val="none" w:sz="0" w:space="0" w:color="auto"/>
                <w:left w:val="none" w:sz="0" w:space="0" w:color="auto"/>
                <w:bottom w:val="none" w:sz="0" w:space="0" w:color="auto"/>
                <w:right w:val="none" w:sz="0" w:space="0" w:color="auto"/>
              </w:divBdr>
            </w:div>
          </w:divsChild>
        </w:div>
        <w:div w:id="2021737684">
          <w:marLeft w:val="-240"/>
          <w:marRight w:val="0"/>
          <w:marTop w:val="0"/>
          <w:marBottom w:val="720"/>
          <w:divBdr>
            <w:top w:val="none" w:sz="0" w:space="0" w:color="auto"/>
            <w:left w:val="none" w:sz="0" w:space="0" w:color="auto"/>
            <w:bottom w:val="none" w:sz="0" w:space="0" w:color="auto"/>
            <w:right w:val="none" w:sz="0" w:space="0" w:color="auto"/>
          </w:divBdr>
          <w:divsChild>
            <w:div w:id="86511800">
              <w:marLeft w:val="0"/>
              <w:marRight w:val="0"/>
              <w:marTop w:val="0"/>
              <w:marBottom w:val="0"/>
              <w:divBdr>
                <w:top w:val="none" w:sz="0" w:space="0" w:color="auto"/>
                <w:left w:val="none" w:sz="0" w:space="0" w:color="auto"/>
                <w:bottom w:val="none" w:sz="0" w:space="0" w:color="auto"/>
                <w:right w:val="none" w:sz="0" w:space="0" w:color="auto"/>
              </w:divBdr>
              <w:divsChild>
                <w:div w:id="204651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72277">
      <w:bodyDiv w:val="1"/>
      <w:marLeft w:val="0"/>
      <w:marRight w:val="0"/>
      <w:marTop w:val="0"/>
      <w:marBottom w:val="0"/>
      <w:divBdr>
        <w:top w:val="none" w:sz="0" w:space="0" w:color="auto"/>
        <w:left w:val="none" w:sz="0" w:space="0" w:color="auto"/>
        <w:bottom w:val="none" w:sz="0" w:space="0" w:color="auto"/>
        <w:right w:val="none" w:sz="0" w:space="0" w:color="auto"/>
      </w:divBdr>
      <w:divsChild>
        <w:div w:id="1352687781">
          <w:marLeft w:val="-240"/>
          <w:marRight w:val="0"/>
          <w:marTop w:val="0"/>
          <w:marBottom w:val="0"/>
          <w:divBdr>
            <w:top w:val="none" w:sz="0" w:space="0" w:color="auto"/>
            <w:left w:val="none" w:sz="0" w:space="0" w:color="auto"/>
            <w:bottom w:val="none" w:sz="0" w:space="0" w:color="auto"/>
            <w:right w:val="none" w:sz="0" w:space="0" w:color="auto"/>
          </w:divBdr>
          <w:divsChild>
            <w:div w:id="638000609">
              <w:marLeft w:val="0"/>
              <w:marRight w:val="0"/>
              <w:marTop w:val="0"/>
              <w:marBottom w:val="0"/>
              <w:divBdr>
                <w:top w:val="none" w:sz="0" w:space="0" w:color="auto"/>
                <w:left w:val="none" w:sz="0" w:space="0" w:color="auto"/>
                <w:bottom w:val="none" w:sz="0" w:space="0" w:color="auto"/>
                <w:right w:val="none" w:sz="0" w:space="0" w:color="auto"/>
              </w:divBdr>
            </w:div>
          </w:divsChild>
        </w:div>
        <w:div w:id="61489066">
          <w:marLeft w:val="-240"/>
          <w:marRight w:val="0"/>
          <w:marTop w:val="0"/>
          <w:marBottom w:val="720"/>
          <w:divBdr>
            <w:top w:val="none" w:sz="0" w:space="0" w:color="auto"/>
            <w:left w:val="none" w:sz="0" w:space="0" w:color="auto"/>
            <w:bottom w:val="none" w:sz="0" w:space="0" w:color="auto"/>
            <w:right w:val="none" w:sz="0" w:space="0" w:color="auto"/>
          </w:divBdr>
          <w:divsChild>
            <w:div w:id="1094058091">
              <w:marLeft w:val="0"/>
              <w:marRight w:val="0"/>
              <w:marTop w:val="0"/>
              <w:marBottom w:val="0"/>
              <w:divBdr>
                <w:top w:val="none" w:sz="0" w:space="0" w:color="auto"/>
                <w:left w:val="none" w:sz="0" w:space="0" w:color="auto"/>
                <w:bottom w:val="none" w:sz="0" w:space="0" w:color="auto"/>
                <w:right w:val="none" w:sz="0" w:space="0" w:color="auto"/>
              </w:divBdr>
              <w:divsChild>
                <w:div w:id="12634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6789">
      <w:bodyDiv w:val="1"/>
      <w:marLeft w:val="0"/>
      <w:marRight w:val="0"/>
      <w:marTop w:val="0"/>
      <w:marBottom w:val="0"/>
      <w:divBdr>
        <w:top w:val="none" w:sz="0" w:space="0" w:color="auto"/>
        <w:left w:val="none" w:sz="0" w:space="0" w:color="auto"/>
        <w:bottom w:val="none" w:sz="0" w:space="0" w:color="auto"/>
        <w:right w:val="none" w:sz="0" w:space="0" w:color="auto"/>
      </w:divBdr>
      <w:divsChild>
        <w:div w:id="1483623777">
          <w:marLeft w:val="-240"/>
          <w:marRight w:val="0"/>
          <w:marTop w:val="0"/>
          <w:marBottom w:val="0"/>
          <w:divBdr>
            <w:top w:val="none" w:sz="0" w:space="0" w:color="auto"/>
            <w:left w:val="none" w:sz="0" w:space="0" w:color="auto"/>
            <w:bottom w:val="none" w:sz="0" w:space="0" w:color="auto"/>
            <w:right w:val="none" w:sz="0" w:space="0" w:color="auto"/>
          </w:divBdr>
          <w:divsChild>
            <w:div w:id="408313464">
              <w:marLeft w:val="0"/>
              <w:marRight w:val="0"/>
              <w:marTop w:val="0"/>
              <w:marBottom w:val="0"/>
              <w:divBdr>
                <w:top w:val="none" w:sz="0" w:space="0" w:color="auto"/>
                <w:left w:val="none" w:sz="0" w:space="0" w:color="auto"/>
                <w:bottom w:val="none" w:sz="0" w:space="0" w:color="auto"/>
                <w:right w:val="none" w:sz="0" w:space="0" w:color="auto"/>
              </w:divBdr>
            </w:div>
          </w:divsChild>
        </w:div>
        <w:div w:id="1979148293">
          <w:marLeft w:val="-240"/>
          <w:marRight w:val="0"/>
          <w:marTop w:val="0"/>
          <w:marBottom w:val="720"/>
          <w:divBdr>
            <w:top w:val="none" w:sz="0" w:space="0" w:color="auto"/>
            <w:left w:val="none" w:sz="0" w:space="0" w:color="auto"/>
            <w:bottom w:val="none" w:sz="0" w:space="0" w:color="auto"/>
            <w:right w:val="none" w:sz="0" w:space="0" w:color="auto"/>
          </w:divBdr>
          <w:divsChild>
            <w:div w:id="511067330">
              <w:marLeft w:val="0"/>
              <w:marRight w:val="0"/>
              <w:marTop w:val="0"/>
              <w:marBottom w:val="0"/>
              <w:divBdr>
                <w:top w:val="none" w:sz="0" w:space="0" w:color="auto"/>
                <w:left w:val="none" w:sz="0" w:space="0" w:color="auto"/>
                <w:bottom w:val="none" w:sz="0" w:space="0" w:color="auto"/>
                <w:right w:val="none" w:sz="0" w:space="0" w:color="auto"/>
              </w:divBdr>
              <w:divsChild>
                <w:div w:id="5249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256612">
      <w:bodyDiv w:val="1"/>
      <w:marLeft w:val="0"/>
      <w:marRight w:val="0"/>
      <w:marTop w:val="0"/>
      <w:marBottom w:val="0"/>
      <w:divBdr>
        <w:top w:val="none" w:sz="0" w:space="0" w:color="auto"/>
        <w:left w:val="none" w:sz="0" w:space="0" w:color="auto"/>
        <w:bottom w:val="none" w:sz="0" w:space="0" w:color="auto"/>
        <w:right w:val="none" w:sz="0" w:space="0" w:color="auto"/>
      </w:divBdr>
      <w:divsChild>
        <w:div w:id="62915252">
          <w:marLeft w:val="-240"/>
          <w:marRight w:val="0"/>
          <w:marTop w:val="0"/>
          <w:marBottom w:val="720"/>
          <w:divBdr>
            <w:top w:val="none" w:sz="0" w:space="0" w:color="auto"/>
            <w:left w:val="none" w:sz="0" w:space="0" w:color="auto"/>
            <w:bottom w:val="none" w:sz="0" w:space="0" w:color="auto"/>
            <w:right w:val="none" w:sz="0" w:space="0" w:color="auto"/>
          </w:divBdr>
          <w:divsChild>
            <w:div w:id="677660453">
              <w:marLeft w:val="0"/>
              <w:marRight w:val="0"/>
              <w:marTop w:val="0"/>
              <w:marBottom w:val="0"/>
              <w:divBdr>
                <w:top w:val="none" w:sz="0" w:space="0" w:color="auto"/>
                <w:left w:val="none" w:sz="0" w:space="0" w:color="auto"/>
                <w:bottom w:val="none" w:sz="0" w:space="0" w:color="auto"/>
                <w:right w:val="none" w:sz="0" w:space="0" w:color="auto"/>
              </w:divBdr>
              <w:divsChild>
                <w:div w:id="5621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7441">
      <w:bodyDiv w:val="1"/>
      <w:marLeft w:val="0"/>
      <w:marRight w:val="0"/>
      <w:marTop w:val="0"/>
      <w:marBottom w:val="0"/>
      <w:divBdr>
        <w:top w:val="none" w:sz="0" w:space="0" w:color="auto"/>
        <w:left w:val="none" w:sz="0" w:space="0" w:color="auto"/>
        <w:bottom w:val="none" w:sz="0" w:space="0" w:color="auto"/>
        <w:right w:val="none" w:sz="0" w:space="0" w:color="auto"/>
      </w:divBdr>
      <w:divsChild>
        <w:div w:id="1593589283">
          <w:marLeft w:val="-240"/>
          <w:marRight w:val="0"/>
          <w:marTop w:val="0"/>
          <w:marBottom w:val="0"/>
          <w:divBdr>
            <w:top w:val="none" w:sz="0" w:space="0" w:color="auto"/>
            <w:left w:val="none" w:sz="0" w:space="0" w:color="auto"/>
            <w:bottom w:val="none" w:sz="0" w:space="0" w:color="auto"/>
            <w:right w:val="none" w:sz="0" w:space="0" w:color="auto"/>
          </w:divBdr>
          <w:divsChild>
            <w:div w:id="1447625210">
              <w:marLeft w:val="0"/>
              <w:marRight w:val="0"/>
              <w:marTop w:val="0"/>
              <w:marBottom w:val="0"/>
              <w:divBdr>
                <w:top w:val="none" w:sz="0" w:space="0" w:color="auto"/>
                <w:left w:val="none" w:sz="0" w:space="0" w:color="auto"/>
                <w:bottom w:val="none" w:sz="0" w:space="0" w:color="auto"/>
                <w:right w:val="none" w:sz="0" w:space="0" w:color="auto"/>
              </w:divBdr>
            </w:div>
          </w:divsChild>
        </w:div>
        <w:div w:id="9141013">
          <w:marLeft w:val="-240"/>
          <w:marRight w:val="0"/>
          <w:marTop w:val="0"/>
          <w:marBottom w:val="720"/>
          <w:divBdr>
            <w:top w:val="none" w:sz="0" w:space="0" w:color="auto"/>
            <w:left w:val="none" w:sz="0" w:space="0" w:color="auto"/>
            <w:bottom w:val="none" w:sz="0" w:space="0" w:color="auto"/>
            <w:right w:val="none" w:sz="0" w:space="0" w:color="auto"/>
          </w:divBdr>
          <w:divsChild>
            <w:div w:id="1536655085">
              <w:marLeft w:val="0"/>
              <w:marRight w:val="0"/>
              <w:marTop w:val="0"/>
              <w:marBottom w:val="0"/>
              <w:divBdr>
                <w:top w:val="none" w:sz="0" w:space="0" w:color="auto"/>
                <w:left w:val="none" w:sz="0" w:space="0" w:color="auto"/>
                <w:bottom w:val="none" w:sz="0" w:space="0" w:color="auto"/>
                <w:right w:val="none" w:sz="0" w:space="0" w:color="auto"/>
              </w:divBdr>
              <w:divsChild>
                <w:div w:id="19420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044310">
      <w:bodyDiv w:val="1"/>
      <w:marLeft w:val="0"/>
      <w:marRight w:val="0"/>
      <w:marTop w:val="0"/>
      <w:marBottom w:val="0"/>
      <w:divBdr>
        <w:top w:val="none" w:sz="0" w:space="0" w:color="auto"/>
        <w:left w:val="none" w:sz="0" w:space="0" w:color="auto"/>
        <w:bottom w:val="none" w:sz="0" w:space="0" w:color="auto"/>
        <w:right w:val="none" w:sz="0" w:space="0" w:color="auto"/>
      </w:divBdr>
      <w:divsChild>
        <w:div w:id="545487387">
          <w:marLeft w:val="-240"/>
          <w:marRight w:val="0"/>
          <w:marTop w:val="0"/>
          <w:marBottom w:val="0"/>
          <w:divBdr>
            <w:top w:val="none" w:sz="0" w:space="0" w:color="auto"/>
            <w:left w:val="none" w:sz="0" w:space="0" w:color="auto"/>
            <w:bottom w:val="none" w:sz="0" w:space="0" w:color="auto"/>
            <w:right w:val="none" w:sz="0" w:space="0" w:color="auto"/>
          </w:divBdr>
          <w:divsChild>
            <w:div w:id="1331716310">
              <w:marLeft w:val="0"/>
              <w:marRight w:val="0"/>
              <w:marTop w:val="0"/>
              <w:marBottom w:val="0"/>
              <w:divBdr>
                <w:top w:val="none" w:sz="0" w:space="0" w:color="auto"/>
                <w:left w:val="none" w:sz="0" w:space="0" w:color="auto"/>
                <w:bottom w:val="none" w:sz="0" w:space="0" w:color="auto"/>
                <w:right w:val="none" w:sz="0" w:space="0" w:color="auto"/>
              </w:divBdr>
            </w:div>
          </w:divsChild>
        </w:div>
        <w:div w:id="1872497229">
          <w:marLeft w:val="-240"/>
          <w:marRight w:val="0"/>
          <w:marTop w:val="0"/>
          <w:marBottom w:val="720"/>
          <w:divBdr>
            <w:top w:val="none" w:sz="0" w:space="0" w:color="auto"/>
            <w:left w:val="none" w:sz="0" w:space="0" w:color="auto"/>
            <w:bottom w:val="none" w:sz="0" w:space="0" w:color="auto"/>
            <w:right w:val="none" w:sz="0" w:space="0" w:color="auto"/>
          </w:divBdr>
          <w:divsChild>
            <w:div w:id="2064595168">
              <w:marLeft w:val="0"/>
              <w:marRight w:val="0"/>
              <w:marTop w:val="0"/>
              <w:marBottom w:val="0"/>
              <w:divBdr>
                <w:top w:val="none" w:sz="0" w:space="0" w:color="auto"/>
                <w:left w:val="none" w:sz="0" w:space="0" w:color="auto"/>
                <w:bottom w:val="none" w:sz="0" w:space="0" w:color="auto"/>
                <w:right w:val="none" w:sz="0" w:space="0" w:color="auto"/>
              </w:divBdr>
              <w:divsChild>
                <w:div w:id="20037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16689">
      <w:bodyDiv w:val="1"/>
      <w:marLeft w:val="0"/>
      <w:marRight w:val="0"/>
      <w:marTop w:val="0"/>
      <w:marBottom w:val="0"/>
      <w:divBdr>
        <w:top w:val="none" w:sz="0" w:space="0" w:color="auto"/>
        <w:left w:val="none" w:sz="0" w:space="0" w:color="auto"/>
        <w:bottom w:val="none" w:sz="0" w:space="0" w:color="auto"/>
        <w:right w:val="none" w:sz="0" w:space="0" w:color="auto"/>
      </w:divBdr>
      <w:divsChild>
        <w:div w:id="723870993">
          <w:marLeft w:val="-15"/>
          <w:marRight w:val="-15"/>
          <w:marTop w:val="0"/>
          <w:marBottom w:val="480"/>
          <w:divBdr>
            <w:top w:val="single" w:sz="18" w:space="24" w:color="7F4C9E"/>
            <w:left w:val="single" w:sz="18" w:space="24" w:color="7F4C9E"/>
            <w:bottom w:val="single" w:sz="18" w:space="24" w:color="7F4C9E"/>
            <w:right w:val="single" w:sz="18" w:space="24" w:color="7F4C9E"/>
          </w:divBdr>
          <w:divsChild>
            <w:div w:id="2110463423">
              <w:marLeft w:val="0"/>
              <w:marRight w:val="0"/>
              <w:marTop w:val="0"/>
              <w:marBottom w:val="0"/>
              <w:divBdr>
                <w:top w:val="none" w:sz="0" w:space="0" w:color="auto"/>
                <w:left w:val="none" w:sz="0" w:space="0" w:color="auto"/>
                <w:bottom w:val="none" w:sz="0" w:space="0" w:color="auto"/>
                <w:right w:val="none" w:sz="0" w:space="0" w:color="auto"/>
              </w:divBdr>
              <w:divsChild>
                <w:div w:id="1306665548">
                  <w:marLeft w:val="-240"/>
                  <w:marRight w:val="0"/>
                  <w:marTop w:val="0"/>
                  <w:marBottom w:val="0"/>
                  <w:divBdr>
                    <w:top w:val="none" w:sz="0" w:space="0" w:color="auto"/>
                    <w:left w:val="none" w:sz="0" w:space="0" w:color="auto"/>
                    <w:bottom w:val="none" w:sz="0" w:space="0" w:color="auto"/>
                    <w:right w:val="none" w:sz="0" w:space="0" w:color="auto"/>
                  </w:divBdr>
                  <w:divsChild>
                    <w:div w:id="1301232039">
                      <w:marLeft w:val="0"/>
                      <w:marRight w:val="0"/>
                      <w:marTop w:val="0"/>
                      <w:marBottom w:val="0"/>
                      <w:divBdr>
                        <w:top w:val="none" w:sz="0" w:space="0" w:color="auto"/>
                        <w:left w:val="none" w:sz="0" w:space="0" w:color="auto"/>
                        <w:bottom w:val="none" w:sz="0" w:space="0" w:color="auto"/>
                        <w:right w:val="none" w:sz="0" w:space="0" w:color="auto"/>
                      </w:divBdr>
                    </w:div>
                  </w:divsChild>
                </w:div>
                <w:div w:id="201094999">
                  <w:marLeft w:val="-240"/>
                  <w:marRight w:val="0"/>
                  <w:marTop w:val="0"/>
                  <w:marBottom w:val="0"/>
                  <w:divBdr>
                    <w:top w:val="none" w:sz="0" w:space="0" w:color="auto"/>
                    <w:left w:val="none" w:sz="0" w:space="0" w:color="auto"/>
                    <w:bottom w:val="none" w:sz="0" w:space="0" w:color="auto"/>
                    <w:right w:val="none" w:sz="0" w:space="0" w:color="auto"/>
                  </w:divBdr>
                  <w:divsChild>
                    <w:div w:id="75173873">
                      <w:marLeft w:val="0"/>
                      <w:marRight w:val="0"/>
                      <w:marTop w:val="0"/>
                      <w:marBottom w:val="0"/>
                      <w:divBdr>
                        <w:top w:val="none" w:sz="0" w:space="0" w:color="auto"/>
                        <w:left w:val="none" w:sz="0" w:space="0" w:color="auto"/>
                        <w:bottom w:val="none" w:sz="0" w:space="0" w:color="auto"/>
                        <w:right w:val="none" w:sz="0" w:space="0" w:color="auto"/>
                      </w:divBdr>
                      <w:divsChild>
                        <w:div w:id="7061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085">
          <w:marLeft w:val="0"/>
          <w:marRight w:val="0"/>
          <w:marTop w:val="0"/>
          <w:marBottom w:val="480"/>
          <w:divBdr>
            <w:top w:val="single" w:sz="12" w:space="24" w:color="BAB3A9"/>
            <w:left w:val="single" w:sz="12" w:space="24" w:color="BAB3A9"/>
            <w:bottom w:val="single" w:sz="12" w:space="24" w:color="BAB3A9"/>
            <w:right w:val="single" w:sz="12" w:space="24" w:color="BAB3A9"/>
          </w:divBdr>
          <w:divsChild>
            <w:div w:id="2018575435">
              <w:marLeft w:val="0"/>
              <w:marRight w:val="0"/>
              <w:marTop w:val="0"/>
              <w:marBottom w:val="0"/>
              <w:divBdr>
                <w:top w:val="none" w:sz="0" w:space="0" w:color="auto"/>
                <w:left w:val="none" w:sz="0" w:space="0" w:color="auto"/>
                <w:bottom w:val="none" w:sz="0" w:space="0" w:color="auto"/>
                <w:right w:val="none" w:sz="0" w:space="0" w:color="auto"/>
              </w:divBdr>
              <w:divsChild>
                <w:div w:id="1878153832">
                  <w:marLeft w:val="-240"/>
                  <w:marRight w:val="0"/>
                  <w:marTop w:val="0"/>
                  <w:marBottom w:val="0"/>
                  <w:divBdr>
                    <w:top w:val="none" w:sz="0" w:space="0" w:color="auto"/>
                    <w:left w:val="none" w:sz="0" w:space="0" w:color="auto"/>
                    <w:bottom w:val="none" w:sz="0" w:space="0" w:color="auto"/>
                    <w:right w:val="none" w:sz="0" w:space="0" w:color="auto"/>
                  </w:divBdr>
                  <w:divsChild>
                    <w:div w:id="1903057175">
                      <w:marLeft w:val="0"/>
                      <w:marRight w:val="0"/>
                      <w:marTop w:val="0"/>
                      <w:marBottom w:val="0"/>
                      <w:divBdr>
                        <w:top w:val="none" w:sz="0" w:space="0" w:color="auto"/>
                        <w:left w:val="none" w:sz="0" w:space="0" w:color="auto"/>
                        <w:bottom w:val="none" w:sz="0" w:space="0" w:color="auto"/>
                        <w:right w:val="none" w:sz="0" w:space="0" w:color="auto"/>
                      </w:divBdr>
                    </w:div>
                  </w:divsChild>
                </w:div>
                <w:div w:id="1092238750">
                  <w:marLeft w:val="-240"/>
                  <w:marRight w:val="0"/>
                  <w:marTop w:val="0"/>
                  <w:marBottom w:val="720"/>
                  <w:divBdr>
                    <w:top w:val="none" w:sz="0" w:space="0" w:color="auto"/>
                    <w:left w:val="none" w:sz="0" w:space="0" w:color="auto"/>
                    <w:bottom w:val="none" w:sz="0" w:space="0" w:color="auto"/>
                    <w:right w:val="none" w:sz="0" w:space="0" w:color="auto"/>
                  </w:divBdr>
                  <w:divsChild>
                    <w:div w:id="1073695934">
                      <w:marLeft w:val="0"/>
                      <w:marRight w:val="0"/>
                      <w:marTop w:val="0"/>
                      <w:marBottom w:val="0"/>
                      <w:divBdr>
                        <w:top w:val="none" w:sz="0" w:space="0" w:color="auto"/>
                        <w:left w:val="none" w:sz="0" w:space="0" w:color="auto"/>
                        <w:bottom w:val="none" w:sz="0" w:space="0" w:color="auto"/>
                        <w:right w:val="none" w:sz="0" w:space="0" w:color="auto"/>
                      </w:divBdr>
                      <w:divsChild>
                        <w:div w:id="19757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882097">
      <w:bodyDiv w:val="1"/>
      <w:marLeft w:val="0"/>
      <w:marRight w:val="0"/>
      <w:marTop w:val="0"/>
      <w:marBottom w:val="0"/>
      <w:divBdr>
        <w:top w:val="none" w:sz="0" w:space="0" w:color="auto"/>
        <w:left w:val="none" w:sz="0" w:space="0" w:color="auto"/>
        <w:bottom w:val="none" w:sz="0" w:space="0" w:color="auto"/>
        <w:right w:val="none" w:sz="0" w:space="0" w:color="auto"/>
      </w:divBdr>
      <w:divsChild>
        <w:div w:id="1013917902">
          <w:marLeft w:val="-240"/>
          <w:marRight w:val="0"/>
          <w:marTop w:val="0"/>
          <w:marBottom w:val="0"/>
          <w:divBdr>
            <w:top w:val="none" w:sz="0" w:space="0" w:color="auto"/>
            <w:left w:val="none" w:sz="0" w:space="0" w:color="auto"/>
            <w:bottom w:val="none" w:sz="0" w:space="0" w:color="auto"/>
            <w:right w:val="none" w:sz="0" w:space="0" w:color="auto"/>
          </w:divBdr>
          <w:divsChild>
            <w:div w:id="811826046">
              <w:marLeft w:val="0"/>
              <w:marRight w:val="0"/>
              <w:marTop w:val="0"/>
              <w:marBottom w:val="0"/>
              <w:divBdr>
                <w:top w:val="none" w:sz="0" w:space="0" w:color="auto"/>
                <w:left w:val="none" w:sz="0" w:space="0" w:color="auto"/>
                <w:bottom w:val="none" w:sz="0" w:space="0" w:color="auto"/>
                <w:right w:val="none" w:sz="0" w:space="0" w:color="auto"/>
              </w:divBdr>
            </w:div>
          </w:divsChild>
        </w:div>
        <w:div w:id="1999839646">
          <w:marLeft w:val="-240"/>
          <w:marRight w:val="0"/>
          <w:marTop w:val="0"/>
          <w:marBottom w:val="720"/>
          <w:divBdr>
            <w:top w:val="none" w:sz="0" w:space="0" w:color="auto"/>
            <w:left w:val="none" w:sz="0" w:space="0" w:color="auto"/>
            <w:bottom w:val="none" w:sz="0" w:space="0" w:color="auto"/>
            <w:right w:val="none" w:sz="0" w:space="0" w:color="auto"/>
          </w:divBdr>
          <w:divsChild>
            <w:div w:id="2140294029">
              <w:marLeft w:val="0"/>
              <w:marRight w:val="0"/>
              <w:marTop w:val="0"/>
              <w:marBottom w:val="0"/>
              <w:divBdr>
                <w:top w:val="none" w:sz="0" w:space="0" w:color="auto"/>
                <w:left w:val="none" w:sz="0" w:space="0" w:color="auto"/>
                <w:bottom w:val="none" w:sz="0" w:space="0" w:color="auto"/>
                <w:right w:val="none" w:sz="0" w:space="0" w:color="auto"/>
              </w:divBdr>
              <w:divsChild>
                <w:div w:id="190266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06778">
      <w:bodyDiv w:val="1"/>
      <w:marLeft w:val="0"/>
      <w:marRight w:val="0"/>
      <w:marTop w:val="0"/>
      <w:marBottom w:val="0"/>
      <w:divBdr>
        <w:top w:val="none" w:sz="0" w:space="0" w:color="auto"/>
        <w:left w:val="none" w:sz="0" w:space="0" w:color="auto"/>
        <w:bottom w:val="none" w:sz="0" w:space="0" w:color="auto"/>
        <w:right w:val="none" w:sz="0" w:space="0" w:color="auto"/>
      </w:divBdr>
      <w:divsChild>
        <w:div w:id="318584422">
          <w:marLeft w:val="0"/>
          <w:marRight w:val="0"/>
          <w:marTop w:val="0"/>
          <w:marBottom w:val="480"/>
          <w:divBdr>
            <w:top w:val="single" w:sz="12" w:space="24" w:color="BAB3A9"/>
            <w:left w:val="single" w:sz="12" w:space="24" w:color="BAB3A9"/>
            <w:bottom w:val="single" w:sz="12" w:space="24" w:color="BAB3A9"/>
            <w:right w:val="single" w:sz="12" w:space="24" w:color="BAB3A9"/>
          </w:divBdr>
          <w:divsChild>
            <w:div w:id="2071465028">
              <w:marLeft w:val="0"/>
              <w:marRight w:val="0"/>
              <w:marTop w:val="0"/>
              <w:marBottom w:val="0"/>
              <w:divBdr>
                <w:top w:val="none" w:sz="0" w:space="0" w:color="auto"/>
                <w:left w:val="none" w:sz="0" w:space="0" w:color="auto"/>
                <w:bottom w:val="none" w:sz="0" w:space="0" w:color="auto"/>
                <w:right w:val="none" w:sz="0" w:space="0" w:color="auto"/>
              </w:divBdr>
              <w:divsChild>
                <w:div w:id="293219017">
                  <w:marLeft w:val="-240"/>
                  <w:marRight w:val="0"/>
                  <w:marTop w:val="0"/>
                  <w:marBottom w:val="0"/>
                  <w:divBdr>
                    <w:top w:val="none" w:sz="0" w:space="0" w:color="auto"/>
                    <w:left w:val="none" w:sz="0" w:space="0" w:color="auto"/>
                    <w:bottom w:val="none" w:sz="0" w:space="0" w:color="auto"/>
                    <w:right w:val="none" w:sz="0" w:space="0" w:color="auto"/>
                  </w:divBdr>
                  <w:divsChild>
                    <w:div w:id="1718508731">
                      <w:marLeft w:val="0"/>
                      <w:marRight w:val="0"/>
                      <w:marTop w:val="0"/>
                      <w:marBottom w:val="0"/>
                      <w:divBdr>
                        <w:top w:val="none" w:sz="0" w:space="0" w:color="auto"/>
                        <w:left w:val="none" w:sz="0" w:space="0" w:color="auto"/>
                        <w:bottom w:val="none" w:sz="0" w:space="0" w:color="auto"/>
                        <w:right w:val="none" w:sz="0" w:space="0" w:color="auto"/>
                      </w:divBdr>
                    </w:div>
                  </w:divsChild>
                </w:div>
                <w:div w:id="1480925373">
                  <w:marLeft w:val="-240"/>
                  <w:marRight w:val="0"/>
                  <w:marTop w:val="0"/>
                  <w:marBottom w:val="0"/>
                  <w:divBdr>
                    <w:top w:val="none" w:sz="0" w:space="0" w:color="auto"/>
                    <w:left w:val="none" w:sz="0" w:space="0" w:color="auto"/>
                    <w:bottom w:val="none" w:sz="0" w:space="0" w:color="auto"/>
                    <w:right w:val="none" w:sz="0" w:space="0" w:color="auto"/>
                  </w:divBdr>
                  <w:divsChild>
                    <w:div w:id="1240169333">
                      <w:marLeft w:val="0"/>
                      <w:marRight w:val="0"/>
                      <w:marTop w:val="0"/>
                      <w:marBottom w:val="0"/>
                      <w:divBdr>
                        <w:top w:val="none" w:sz="0" w:space="0" w:color="auto"/>
                        <w:left w:val="none" w:sz="0" w:space="0" w:color="auto"/>
                        <w:bottom w:val="none" w:sz="0" w:space="0" w:color="auto"/>
                        <w:right w:val="none" w:sz="0" w:space="0" w:color="auto"/>
                      </w:divBdr>
                      <w:divsChild>
                        <w:div w:id="4449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75120">
          <w:marLeft w:val="-15"/>
          <w:marRight w:val="-15"/>
          <w:marTop w:val="0"/>
          <w:marBottom w:val="480"/>
          <w:divBdr>
            <w:top w:val="single" w:sz="18" w:space="24" w:color="7F4C9E"/>
            <w:left w:val="single" w:sz="18" w:space="24" w:color="7F4C9E"/>
            <w:bottom w:val="single" w:sz="18" w:space="24" w:color="7F4C9E"/>
            <w:right w:val="single" w:sz="18" w:space="24" w:color="7F4C9E"/>
          </w:divBdr>
          <w:divsChild>
            <w:div w:id="165096246">
              <w:marLeft w:val="0"/>
              <w:marRight w:val="0"/>
              <w:marTop w:val="0"/>
              <w:marBottom w:val="0"/>
              <w:divBdr>
                <w:top w:val="none" w:sz="0" w:space="0" w:color="auto"/>
                <w:left w:val="none" w:sz="0" w:space="0" w:color="auto"/>
                <w:bottom w:val="none" w:sz="0" w:space="0" w:color="auto"/>
                <w:right w:val="none" w:sz="0" w:space="0" w:color="auto"/>
              </w:divBdr>
              <w:divsChild>
                <w:div w:id="2137289250">
                  <w:marLeft w:val="-240"/>
                  <w:marRight w:val="0"/>
                  <w:marTop w:val="0"/>
                  <w:marBottom w:val="0"/>
                  <w:divBdr>
                    <w:top w:val="none" w:sz="0" w:space="0" w:color="auto"/>
                    <w:left w:val="none" w:sz="0" w:space="0" w:color="auto"/>
                    <w:bottom w:val="none" w:sz="0" w:space="0" w:color="auto"/>
                    <w:right w:val="none" w:sz="0" w:space="0" w:color="auto"/>
                  </w:divBdr>
                  <w:divsChild>
                    <w:div w:id="1847867589">
                      <w:marLeft w:val="0"/>
                      <w:marRight w:val="0"/>
                      <w:marTop w:val="0"/>
                      <w:marBottom w:val="0"/>
                      <w:divBdr>
                        <w:top w:val="none" w:sz="0" w:space="0" w:color="auto"/>
                        <w:left w:val="none" w:sz="0" w:space="0" w:color="auto"/>
                        <w:bottom w:val="none" w:sz="0" w:space="0" w:color="auto"/>
                        <w:right w:val="none" w:sz="0" w:space="0" w:color="auto"/>
                      </w:divBdr>
                    </w:div>
                  </w:divsChild>
                </w:div>
                <w:div w:id="812059630">
                  <w:marLeft w:val="-240"/>
                  <w:marRight w:val="0"/>
                  <w:marTop w:val="0"/>
                  <w:marBottom w:val="0"/>
                  <w:divBdr>
                    <w:top w:val="none" w:sz="0" w:space="0" w:color="auto"/>
                    <w:left w:val="none" w:sz="0" w:space="0" w:color="auto"/>
                    <w:bottom w:val="none" w:sz="0" w:space="0" w:color="auto"/>
                    <w:right w:val="none" w:sz="0" w:space="0" w:color="auto"/>
                  </w:divBdr>
                  <w:divsChild>
                    <w:div w:id="962081743">
                      <w:marLeft w:val="0"/>
                      <w:marRight w:val="0"/>
                      <w:marTop w:val="0"/>
                      <w:marBottom w:val="0"/>
                      <w:divBdr>
                        <w:top w:val="none" w:sz="0" w:space="0" w:color="auto"/>
                        <w:left w:val="none" w:sz="0" w:space="0" w:color="auto"/>
                        <w:bottom w:val="none" w:sz="0" w:space="0" w:color="auto"/>
                        <w:right w:val="none" w:sz="0" w:space="0" w:color="auto"/>
                      </w:divBdr>
                    </w:div>
                  </w:divsChild>
                </w:div>
                <w:div w:id="1550455706">
                  <w:marLeft w:val="-240"/>
                  <w:marRight w:val="0"/>
                  <w:marTop w:val="0"/>
                  <w:marBottom w:val="720"/>
                  <w:divBdr>
                    <w:top w:val="none" w:sz="0" w:space="0" w:color="auto"/>
                    <w:left w:val="none" w:sz="0" w:space="0" w:color="auto"/>
                    <w:bottom w:val="none" w:sz="0" w:space="0" w:color="auto"/>
                    <w:right w:val="none" w:sz="0" w:space="0" w:color="auto"/>
                  </w:divBdr>
                  <w:divsChild>
                    <w:div w:id="2022274455">
                      <w:marLeft w:val="0"/>
                      <w:marRight w:val="0"/>
                      <w:marTop w:val="0"/>
                      <w:marBottom w:val="0"/>
                      <w:divBdr>
                        <w:top w:val="none" w:sz="0" w:space="0" w:color="auto"/>
                        <w:left w:val="none" w:sz="0" w:space="0" w:color="auto"/>
                        <w:bottom w:val="none" w:sz="0" w:space="0" w:color="auto"/>
                        <w:right w:val="none" w:sz="0" w:space="0" w:color="auto"/>
                      </w:divBdr>
                      <w:divsChild>
                        <w:div w:id="111420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4809">
                  <w:marLeft w:val="-240"/>
                  <w:marRight w:val="0"/>
                  <w:marTop w:val="0"/>
                  <w:marBottom w:val="0"/>
                  <w:divBdr>
                    <w:top w:val="none" w:sz="0" w:space="0" w:color="auto"/>
                    <w:left w:val="none" w:sz="0" w:space="0" w:color="auto"/>
                    <w:bottom w:val="none" w:sz="0" w:space="0" w:color="auto"/>
                    <w:right w:val="none" w:sz="0" w:space="0" w:color="auto"/>
                  </w:divBdr>
                  <w:divsChild>
                    <w:div w:id="268241657">
                      <w:marLeft w:val="0"/>
                      <w:marRight w:val="0"/>
                      <w:marTop w:val="0"/>
                      <w:marBottom w:val="0"/>
                      <w:divBdr>
                        <w:top w:val="none" w:sz="0" w:space="0" w:color="auto"/>
                        <w:left w:val="none" w:sz="0" w:space="0" w:color="auto"/>
                        <w:bottom w:val="none" w:sz="0" w:space="0" w:color="auto"/>
                        <w:right w:val="none" w:sz="0" w:space="0" w:color="auto"/>
                      </w:divBdr>
                    </w:div>
                  </w:divsChild>
                </w:div>
                <w:div w:id="1928882421">
                  <w:marLeft w:val="-240"/>
                  <w:marRight w:val="0"/>
                  <w:marTop w:val="0"/>
                  <w:marBottom w:val="720"/>
                  <w:divBdr>
                    <w:top w:val="none" w:sz="0" w:space="0" w:color="auto"/>
                    <w:left w:val="none" w:sz="0" w:space="0" w:color="auto"/>
                    <w:bottom w:val="none" w:sz="0" w:space="0" w:color="auto"/>
                    <w:right w:val="none" w:sz="0" w:space="0" w:color="auto"/>
                  </w:divBdr>
                  <w:divsChild>
                    <w:div w:id="2010406942">
                      <w:marLeft w:val="0"/>
                      <w:marRight w:val="0"/>
                      <w:marTop w:val="0"/>
                      <w:marBottom w:val="0"/>
                      <w:divBdr>
                        <w:top w:val="none" w:sz="0" w:space="0" w:color="auto"/>
                        <w:left w:val="none" w:sz="0" w:space="0" w:color="auto"/>
                        <w:bottom w:val="none" w:sz="0" w:space="0" w:color="auto"/>
                        <w:right w:val="none" w:sz="0" w:space="0" w:color="auto"/>
                      </w:divBdr>
                      <w:divsChild>
                        <w:div w:id="20589627">
                          <w:marLeft w:val="0"/>
                          <w:marRight w:val="0"/>
                          <w:marTop w:val="0"/>
                          <w:marBottom w:val="0"/>
                          <w:divBdr>
                            <w:top w:val="none" w:sz="0" w:space="0" w:color="auto"/>
                            <w:left w:val="none" w:sz="0" w:space="0" w:color="auto"/>
                            <w:bottom w:val="none" w:sz="0" w:space="0" w:color="auto"/>
                            <w:right w:val="none" w:sz="0" w:space="0" w:color="auto"/>
                          </w:divBdr>
                        </w:div>
                      </w:divsChild>
                    </w:div>
                    <w:div w:id="980769938">
                      <w:marLeft w:val="0"/>
                      <w:marRight w:val="0"/>
                      <w:marTop w:val="0"/>
                      <w:marBottom w:val="0"/>
                      <w:divBdr>
                        <w:top w:val="none" w:sz="0" w:space="0" w:color="auto"/>
                        <w:left w:val="none" w:sz="0" w:space="0" w:color="auto"/>
                        <w:bottom w:val="none" w:sz="0" w:space="0" w:color="auto"/>
                        <w:right w:val="none" w:sz="0" w:space="0" w:color="auto"/>
                      </w:divBdr>
                      <w:divsChild>
                        <w:div w:id="210726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8343">
                  <w:marLeft w:val="-240"/>
                  <w:marRight w:val="0"/>
                  <w:marTop w:val="0"/>
                  <w:marBottom w:val="0"/>
                  <w:divBdr>
                    <w:top w:val="none" w:sz="0" w:space="0" w:color="auto"/>
                    <w:left w:val="none" w:sz="0" w:space="0" w:color="auto"/>
                    <w:bottom w:val="none" w:sz="0" w:space="0" w:color="auto"/>
                    <w:right w:val="none" w:sz="0" w:space="0" w:color="auto"/>
                  </w:divBdr>
                  <w:divsChild>
                    <w:div w:id="350182623">
                      <w:marLeft w:val="0"/>
                      <w:marRight w:val="0"/>
                      <w:marTop w:val="0"/>
                      <w:marBottom w:val="0"/>
                      <w:divBdr>
                        <w:top w:val="none" w:sz="0" w:space="0" w:color="auto"/>
                        <w:left w:val="none" w:sz="0" w:space="0" w:color="auto"/>
                        <w:bottom w:val="none" w:sz="0" w:space="0" w:color="auto"/>
                        <w:right w:val="none" w:sz="0" w:space="0" w:color="auto"/>
                      </w:divBdr>
                    </w:div>
                  </w:divsChild>
                </w:div>
                <w:div w:id="1260484047">
                  <w:marLeft w:val="-240"/>
                  <w:marRight w:val="0"/>
                  <w:marTop w:val="0"/>
                  <w:marBottom w:val="720"/>
                  <w:divBdr>
                    <w:top w:val="none" w:sz="0" w:space="0" w:color="auto"/>
                    <w:left w:val="none" w:sz="0" w:space="0" w:color="auto"/>
                    <w:bottom w:val="none" w:sz="0" w:space="0" w:color="auto"/>
                    <w:right w:val="none" w:sz="0" w:space="0" w:color="auto"/>
                  </w:divBdr>
                  <w:divsChild>
                    <w:div w:id="130099947">
                      <w:marLeft w:val="0"/>
                      <w:marRight w:val="0"/>
                      <w:marTop w:val="0"/>
                      <w:marBottom w:val="0"/>
                      <w:divBdr>
                        <w:top w:val="none" w:sz="0" w:space="0" w:color="auto"/>
                        <w:left w:val="none" w:sz="0" w:space="0" w:color="auto"/>
                        <w:bottom w:val="none" w:sz="0" w:space="0" w:color="auto"/>
                        <w:right w:val="none" w:sz="0" w:space="0" w:color="auto"/>
                      </w:divBdr>
                      <w:divsChild>
                        <w:div w:id="64030193">
                          <w:marLeft w:val="0"/>
                          <w:marRight w:val="0"/>
                          <w:marTop w:val="0"/>
                          <w:marBottom w:val="0"/>
                          <w:divBdr>
                            <w:top w:val="none" w:sz="0" w:space="0" w:color="auto"/>
                            <w:left w:val="none" w:sz="0" w:space="0" w:color="auto"/>
                            <w:bottom w:val="none" w:sz="0" w:space="0" w:color="auto"/>
                            <w:right w:val="none" w:sz="0" w:space="0" w:color="auto"/>
                          </w:divBdr>
                        </w:div>
                      </w:divsChild>
                    </w:div>
                    <w:div w:id="165095032">
                      <w:marLeft w:val="0"/>
                      <w:marRight w:val="0"/>
                      <w:marTop w:val="0"/>
                      <w:marBottom w:val="0"/>
                      <w:divBdr>
                        <w:top w:val="none" w:sz="0" w:space="0" w:color="auto"/>
                        <w:left w:val="none" w:sz="0" w:space="0" w:color="auto"/>
                        <w:bottom w:val="none" w:sz="0" w:space="0" w:color="auto"/>
                        <w:right w:val="none" w:sz="0" w:space="0" w:color="auto"/>
                      </w:divBdr>
                      <w:divsChild>
                        <w:div w:id="435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55355">
                  <w:marLeft w:val="-240"/>
                  <w:marRight w:val="0"/>
                  <w:marTop w:val="0"/>
                  <w:marBottom w:val="0"/>
                  <w:divBdr>
                    <w:top w:val="none" w:sz="0" w:space="0" w:color="auto"/>
                    <w:left w:val="none" w:sz="0" w:space="0" w:color="auto"/>
                    <w:bottom w:val="none" w:sz="0" w:space="0" w:color="auto"/>
                    <w:right w:val="none" w:sz="0" w:space="0" w:color="auto"/>
                  </w:divBdr>
                  <w:divsChild>
                    <w:div w:id="837770275">
                      <w:marLeft w:val="0"/>
                      <w:marRight w:val="0"/>
                      <w:marTop w:val="0"/>
                      <w:marBottom w:val="0"/>
                      <w:divBdr>
                        <w:top w:val="none" w:sz="0" w:space="0" w:color="auto"/>
                        <w:left w:val="none" w:sz="0" w:space="0" w:color="auto"/>
                        <w:bottom w:val="none" w:sz="0" w:space="0" w:color="auto"/>
                        <w:right w:val="none" w:sz="0" w:space="0" w:color="auto"/>
                      </w:divBdr>
                    </w:div>
                  </w:divsChild>
                </w:div>
                <w:div w:id="1958366070">
                  <w:marLeft w:val="-240"/>
                  <w:marRight w:val="0"/>
                  <w:marTop w:val="0"/>
                  <w:marBottom w:val="720"/>
                  <w:divBdr>
                    <w:top w:val="none" w:sz="0" w:space="0" w:color="auto"/>
                    <w:left w:val="none" w:sz="0" w:space="0" w:color="auto"/>
                    <w:bottom w:val="none" w:sz="0" w:space="0" w:color="auto"/>
                    <w:right w:val="none" w:sz="0" w:space="0" w:color="auto"/>
                  </w:divBdr>
                  <w:divsChild>
                    <w:div w:id="1874683087">
                      <w:marLeft w:val="0"/>
                      <w:marRight w:val="0"/>
                      <w:marTop w:val="0"/>
                      <w:marBottom w:val="0"/>
                      <w:divBdr>
                        <w:top w:val="none" w:sz="0" w:space="0" w:color="auto"/>
                        <w:left w:val="none" w:sz="0" w:space="0" w:color="auto"/>
                        <w:bottom w:val="none" w:sz="0" w:space="0" w:color="auto"/>
                        <w:right w:val="none" w:sz="0" w:space="0" w:color="auto"/>
                      </w:divBdr>
                      <w:divsChild>
                        <w:div w:id="15898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522759">
      <w:bodyDiv w:val="1"/>
      <w:marLeft w:val="0"/>
      <w:marRight w:val="0"/>
      <w:marTop w:val="0"/>
      <w:marBottom w:val="0"/>
      <w:divBdr>
        <w:top w:val="none" w:sz="0" w:space="0" w:color="auto"/>
        <w:left w:val="none" w:sz="0" w:space="0" w:color="auto"/>
        <w:bottom w:val="none" w:sz="0" w:space="0" w:color="auto"/>
        <w:right w:val="none" w:sz="0" w:space="0" w:color="auto"/>
      </w:divBdr>
      <w:divsChild>
        <w:div w:id="1331057524">
          <w:marLeft w:val="-240"/>
          <w:marRight w:val="0"/>
          <w:marTop w:val="0"/>
          <w:marBottom w:val="0"/>
          <w:divBdr>
            <w:top w:val="none" w:sz="0" w:space="0" w:color="auto"/>
            <w:left w:val="none" w:sz="0" w:space="0" w:color="auto"/>
            <w:bottom w:val="none" w:sz="0" w:space="0" w:color="auto"/>
            <w:right w:val="none" w:sz="0" w:space="0" w:color="auto"/>
          </w:divBdr>
          <w:divsChild>
            <w:div w:id="242838254">
              <w:marLeft w:val="0"/>
              <w:marRight w:val="0"/>
              <w:marTop w:val="0"/>
              <w:marBottom w:val="0"/>
              <w:divBdr>
                <w:top w:val="none" w:sz="0" w:space="0" w:color="auto"/>
                <w:left w:val="none" w:sz="0" w:space="0" w:color="auto"/>
                <w:bottom w:val="none" w:sz="0" w:space="0" w:color="auto"/>
                <w:right w:val="none" w:sz="0" w:space="0" w:color="auto"/>
              </w:divBdr>
            </w:div>
          </w:divsChild>
        </w:div>
        <w:div w:id="896550523">
          <w:marLeft w:val="-240"/>
          <w:marRight w:val="0"/>
          <w:marTop w:val="0"/>
          <w:marBottom w:val="720"/>
          <w:divBdr>
            <w:top w:val="none" w:sz="0" w:space="0" w:color="auto"/>
            <w:left w:val="none" w:sz="0" w:space="0" w:color="auto"/>
            <w:bottom w:val="none" w:sz="0" w:space="0" w:color="auto"/>
            <w:right w:val="none" w:sz="0" w:space="0" w:color="auto"/>
          </w:divBdr>
          <w:divsChild>
            <w:div w:id="1255283655">
              <w:marLeft w:val="0"/>
              <w:marRight w:val="0"/>
              <w:marTop w:val="0"/>
              <w:marBottom w:val="0"/>
              <w:divBdr>
                <w:top w:val="none" w:sz="0" w:space="0" w:color="auto"/>
                <w:left w:val="none" w:sz="0" w:space="0" w:color="auto"/>
                <w:bottom w:val="none" w:sz="0" w:space="0" w:color="auto"/>
                <w:right w:val="none" w:sz="0" w:space="0" w:color="auto"/>
              </w:divBdr>
              <w:divsChild>
                <w:div w:id="3868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4599">
          <w:marLeft w:val="-240"/>
          <w:marRight w:val="0"/>
          <w:marTop w:val="0"/>
          <w:marBottom w:val="0"/>
          <w:divBdr>
            <w:top w:val="none" w:sz="0" w:space="0" w:color="auto"/>
            <w:left w:val="none" w:sz="0" w:space="0" w:color="auto"/>
            <w:bottom w:val="none" w:sz="0" w:space="0" w:color="auto"/>
            <w:right w:val="none" w:sz="0" w:space="0" w:color="auto"/>
          </w:divBdr>
          <w:divsChild>
            <w:div w:id="2027713642">
              <w:marLeft w:val="0"/>
              <w:marRight w:val="0"/>
              <w:marTop w:val="0"/>
              <w:marBottom w:val="0"/>
              <w:divBdr>
                <w:top w:val="none" w:sz="0" w:space="0" w:color="auto"/>
                <w:left w:val="none" w:sz="0" w:space="0" w:color="auto"/>
                <w:bottom w:val="none" w:sz="0" w:space="0" w:color="auto"/>
                <w:right w:val="none" w:sz="0" w:space="0" w:color="auto"/>
              </w:divBdr>
            </w:div>
          </w:divsChild>
        </w:div>
        <w:div w:id="905338350">
          <w:marLeft w:val="-240"/>
          <w:marRight w:val="0"/>
          <w:marTop w:val="0"/>
          <w:marBottom w:val="720"/>
          <w:divBdr>
            <w:top w:val="none" w:sz="0" w:space="0" w:color="auto"/>
            <w:left w:val="none" w:sz="0" w:space="0" w:color="auto"/>
            <w:bottom w:val="none" w:sz="0" w:space="0" w:color="auto"/>
            <w:right w:val="none" w:sz="0" w:space="0" w:color="auto"/>
          </w:divBdr>
          <w:divsChild>
            <w:div w:id="1070888513">
              <w:marLeft w:val="0"/>
              <w:marRight w:val="0"/>
              <w:marTop w:val="0"/>
              <w:marBottom w:val="0"/>
              <w:divBdr>
                <w:top w:val="none" w:sz="0" w:space="0" w:color="auto"/>
                <w:left w:val="none" w:sz="0" w:space="0" w:color="auto"/>
                <w:bottom w:val="none" w:sz="0" w:space="0" w:color="auto"/>
                <w:right w:val="none" w:sz="0" w:space="0" w:color="auto"/>
              </w:divBdr>
              <w:divsChild>
                <w:div w:id="9255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0547">
          <w:marLeft w:val="-240"/>
          <w:marRight w:val="0"/>
          <w:marTop w:val="0"/>
          <w:marBottom w:val="0"/>
          <w:divBdr>
            <w:top w:val="none" w:sz="0" w:space="0" w:color="auto"/>
            <w:left w:val="none" w:sz="0" w:space="0" w:color="auto"/>
            <w:bottom w:val="none" w:sz="0" w:space="0" w:color="auto"/>
            <w:right w:val="none" w:sz="0" w:space="0" w:color="auto"/>
          </w:divBdr>
          <w:divsChild>
            <w:div w:id="259140315">
              <w:marLeft w:val="0"/>
              <w:marRight w:val="0"/>
              <w:marTop w:val="0"/>
              <w:marBottom w:val="0"/>
              <w:divBdr>
                <w:top w:val="none" w:sz="0" w:space="0" w:color="auto"/>
                <w:left w:val="none" w:sz="0" w:space="0" w:color="auto"/>
                <w:bottom w:val="none" w:sz="0" w:space="0" w:color="auto"/>
                <w:right w:val="none" w:sz="0" w:space="0" w:color="auto"/>
              </w:divBdr>
            </w:div>
          </w:divsChild>
        </w:div>
        <w:div w:id="357974189">
          <w:marLeft w:val="-240"/>
          <w:marRight w:val="0"/>
          <w:marTop w:val="0"/>
          <w:marBottom w:val="720"/>
          <w:divBdr>
            <w:top w:val="none" w:sz="0" w:space="0" w:color="auto"/>
            <w:left w:val="none" w:sz="0" w:space="0" w:color="auto"/>
            <w:bottom w:val="none" w:sz="0" w:space="0" w:color="auto"/>
            <w:right w:val="none" w:sz="0" w:space="0" w:color="auto"/>
          </w:divBdr>
          <w:divsChild>
            <w:div w:id="2005821378">
              <w:marLeft w:val="0"/>
              <w:marRight w:val="0"/>
              <w:marTop w:val="0"/>
              <w:marBottom w:val="0"/>
              <w:divBdr>
                <w:top w:val="none" w:sz="0" w:space="0" w:color="auto"/>
                <w:left w:val="none" w:sz="0" w:space="0" w:color="auto"/>
                <w:bottom w:val="none" w:sz="0" w:space="0" w:color="auto"/>
                <w:right w:val="none" w:sz="0" w:space="0" w:color="auto"/>
              </w:divBdr>
              <w:divsChild>
                <w:div w:id="1877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261287">
      <w:bodyDiv w:val="1"/>
      <w:marLeft w:val="0"/>
      <w:marRight w:val="0"/>
      <w:marTop w:val="0"/>
      <w:marBottom w:val="0"/>
      <w:divBdr>
        <w:top w:val="none" w:sz="0" w:space="0" w:color="auto"/>
        <w:left w:val="none" w:sz="0" w:space="0" w:color="auto"/>
        <w:bottom w:val="none" w:sz="0" w:space="0" w:color="auto"/>
        <w:right w:val="none" w:sz="0" w:space="0" w:color="auto"/>
      </w:divBdr>
      <w:divsChild>
        <w:div w:id="1830440543">
          <w:marLeft w:val="-240"/>
          <w:marRight w:val="0"/>
          <w:marTop w:val="0"/>
          <w:marBottom w:val="0"/>
          <w:divBdr>
            <w:top w:val="none" w:sz="0" w:space="0" w:color="auto"/>
            <w:left w:val="none" w:sz="0" w:space="0" w:color="auto"/>
            <w:bottom w:val="none" w:sz="0" w:space="0" w:color="auto"/>
            <w:right w:val="none" w:sz="0" w:space="0" w:color="auto"/>
          </w:divBdr>
          <w:divsChild>
            <w:div w:id="1797329323">
              <w:marLeft w:val="0"/>
              <w:marRight w:val="0"/>
              <w:marTop w:val="0"/>
              <w:marBottom w:val="0"/>
              <w:divBdr>
                <w:top w:val="none" w:sz="0" w:space="0" w:color="auto"/>
                <w:left w:val="none" w:sz="0" w:space="0" w:color="auto"/>
                <w:bottom w:val="none" w:sz="0" w:space="0" w:color="auto"/>
                <w:right w:val="none" w:sz="0" w:space="0" w:color="auto"/>
              </w:divBdr>
            </w:div>
          </w:divsChild>
        </w:div>
        <w:div w:id="532226852">
          <w:marLeft w:val="-240"/>
          <w:marRight w:val="0"/>
          <w:marTop w:val="0"/>
          <w:marBottom w:val="720"/>
          <w:divBdr>
            <w:top w:val="none" w:sz="0" w:space="0" w:color="auto"/>
            <w:left w:val="none" w:sz="0" w:space="0" w:color="auto"/>
            <w:bottom w:val="none" w:sz="0" w:space="0" w:color="auto"/>
            <w:right w:val="none" w:sz="0" w:space="0" w:color="auto"/>
          </w:divBdr>
          <w:divsChild>
            <w:div w:id="1332416727">
              <w:marLeft w:val="0"/>
              <w:marRight w:val="0"/>
              <w:marTop w:val="0"/>
              <w:marBottom w:val="0"/>
              <w:divBdr>
                <w:top w:val="none" w:sz="0" w:space="0" w:color="auto"/>
                <w:left w:val="none" w:sz="0" w:space="0" w:color="auto"/>
                <w:bottom w:val="none" w:sz="0" w:space="0" w:color="auto"/>
                <w:right w:val="none" w:sz="0" w:space="0" w:color="auto"/>
              </w:divBdr>
              <w:divsChild>
                <w:div w:id="7823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0856">
          <w:marLeft w:val="-240"/>
          <w:marRight w:val="0"/>
          <w:marTop w:val="0"/>
          <w:marBottom w:val="0"/>
          <w:divBdr>
            <w:top w:val="none" w:sz="0" w:space="0" w:color="auto"/>
            <w:left w:val="none" w:sz="0" w:space="0" w:color="auto"/>
            <w:bottom w:val="none" w:sz="0" w:space="0" w:color="auto"/>
            <w:right w:val="none" w:sz="0" w:space="0" w:color="auto"/>
          </w:divBdr>
          <w:divsChild>
            <w:div w:id="1071662040">
              <w:marLeft w:val="0"/>
              <w:marRight w:val="0"/>
              <w:marTop w:val="0"/>
              <w:marBottom w:val="0"/>
              <w:divBdr>
                <w:top w:val="none" w:sz="0" w:space="0" w:color="auto"/>
                <w:left w:val="none" w:sz="0" w:space="0" w:color="auto"/>
                <w:bottom w:val="none" w:sz="0" w:space="0" w:color="auto"/>
                <w:right w:val="none" w:sz="0" w:space="0" w:color="auto"/>
              </w:divBdr>
            </w:div>
          </w:divsChild>
        </w:div>
        <w:div w:id="521094573">
          <w:marLeft w:val="-240"/>
          <w:marRight w:val="0"/>
          <w:marTop w:val="0"/>
          <w:marBottom w:val="720"/>
          <w:divBdr>
            <w:top w:val="none" w:sz="0" w:space="0" w:color="auto"/>
            <w:left w:val="none" w:sz="0" w:space="0" w:color="auto"/>
            <w:bottom w:val="none" w:sz="0" w:space="0" w:color="auto"/>
            <w:right w:val="none" w:sz="0" w:space="0" w:color="auto"/>
          </w:divBdr>
          <w:divsChild>
            <w:div w:id="196310128">
              <w:marLeft w:val="0"/>
              <w:marRight w:val="0"/>
              <w:marTop w:val="0"/>
              <w:marBottom w:val="0"/>
              <w:divBdr>
                <w:top w:val="none" w:sz="0" w:space="0" w:color="auto"/>
                <w:left w:val="none" w:sz="0" w:space="0" w:color="auto"/>
                <w:bottom w:val="none" w:sz="0" w:space="0" w:color="auto"/>
                <w:right w:val="none" w:sz="0" w:space="0" w:color="auto"/>
              </w:divBdr>
              <w:divsChild>
                <w:div w:id="873234398">
                  <w:marLeft w:val="0"/>
                  <w:marRight w:val="0"/>
                  <w:marTop w:val="0"/>
                  <w:marBottom w:val="0"/>
                  <w:divBdr>
                    <w:top w:val="none" w:sz="0" w:space="0" w:color="auto"/>
                    <w:left w:val="none" w:sz="0" w:space="0" w:color="auto"/>
                    <w:bottom w:val="none" w:sz="0" w:space="0" w:color="auto"/>
                    <w:right w:val="none" w:sz="0" w:space="0" w:color="auto"/>
                  </w:divBdr>
                </w:div>
              </w:divsChild>
            </w:div>
            <w:div w:id="487017495">
              <w:marLeft w:val="0"/>
              <w:marRight w:val="0"/>
              <w:marTop w:val="0"/>
              <w:marBottom w:val="0"/>
              <w:divBdr>
                <w:top w:val="none" w:sz="0" w:space="0" w:color="auto"/>
                <w:left w:val="none" w:sz="0" w:space="0" w:color="auto"/>
                <w:bottom w:val="none" w:sz="0" w:space="0" w:color="auto"/>
                <w:right w:val="none" w:sz="0" w:space="0" w:color="auto"/>
              </w:divBdr>
              <w:divsChild>
                <w:div w:id="1869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19466">
          <w:marLeft w:val="-240"/>
          <w:marRight w:val="0"/>
          <w:marTop w:val="0"/>
          <w:marBottom w:val="0"/>
          <w:divBdr>
            <w:top w:val="none" w:sz="0" w:space="0" w:color="auto"/>
            <w:left w:val="none" w:sz="0" w:space="0" w:color="auto"/>
            <w:bottom w:val="none" w:sz="0" w:space="0" w:color="auto"/>
            <w:right w:val="none" w:sz="0" w:space="0" w:color="auto"/>
          </w:divBdr>
          <w:divsChild>
            <w:div w:id="315963317">
              <w:marLeft w:val="0"/>
              <w:marRight w:val="0"/>
              <w:marTop w:val="0"/>
              <w:marBottom w:val="0"/>
              <w:divBdr>
                <w:top w:val="none" w:sz="0" w:space="0" w:color="auto"/>
                <w:left w:val="none" w:sz="0" w:space="0" w:color="auto"/>
                <w:bottom w:val="none" w:sz="0" w:space="0" w:color="auto"/>
                <w:right w:val="none" w:sz="0" w:space="0" w:color="auto"/>
              </w:divBdr>
            </w:div>
          </w:divsChild>
        </w:div>
        <w:div w:id="1634751706">
          <w:marLeft w:val="-240"/>
          <w:marRight w:val="0"/>
          <w:marTop w:val="0"/>
          <w:marBottom w:val="720"/>
          <w:divBdr>
            <w:top w:val="none" w:sz="0" w:space="0" w:color="auto"/>
            <w:left w:val="none" w:sz="0" w:space="0" w:color="auto"/>
            <w:bottom w:val="none" w:sz="0" w:space="0" w:color="auto"/>
            <w:right w:val="none" w:sz="0" w:space="0" w:color="auto"/>
          </w:divBdr>
          <w:divsChild>
            <w:div w:id="959065460">
              <w:marLeft w:val="0"/>
              <w:marRight w:val="0"/>
              <w:marTop w:val="0"/>
              <w:marBottom w:val="0"/>
              <w:divBdr>
                <w:top w:val="none" w:sz="0" w:space="0" w:color="auto"/>
                <w:left w:val="none" w:sz="0" w:space="0" w:color="auto"/>
                <w:bottom w:val="none" w:sz="0" w:space="0" w:color="auto"/>
                <w:right w:val="none" w:sz="0" w:space="0" w:color="auto"/>
              </w:divBdr>
              <w:divsChild>
                <w:div w:id="10664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637979">
      <w:bodyDiv w:val="1"/>
      <w:marLeft w:val="0"/>
      <w:marRight w:val="0"/>
      <w:marTop w:val="0"/>
      <w:marBottom w:val="0"/>
      <w:divBdr>
        <w:top w:val="none" w:sz="0" w:space="0" w:color="auto"/>
        <w:left w:val="none" w:sz="0" w:space="0" w:color="auto"/>
        <w:bottom w:val="none" w:sz="0" w:space="0" w:color="auto"/>
        <w:right w:val="none" w:sz="0" w:space="0" w:color="auto"/>
      </w:divBdr>
      <w:divsChild>
        <w:div w:id="1614944656">
          <w:marLeft w:val="-240"/>
          <w:marRight w:val="0"/>
          <w:marTop w:val="0"/>
          <w:marBottom w:val="0"/>
          <w:divBdr>
            <w:top w:val="none" w:sz="0" w:space="0" w:color="auto"/>
            <w:left w:val="none" w:sz="0" w:space="0" w:color="auto"/>
            <w:bottom w:val="none" w:sz="0" w:space="0" w:color="auto"/>
            <w:right w:val="none" w:sz="0" w:space="0" w:color="auto"/>
          </w:divBdr>
          <w:divsChild>
            <w:div w:id="1135101139">
              <w:marLeft w:val="0"/>
              <w:marRight w:val="0"/>
              <w:marTop w:val="0"/>
              <w:marBottom w:val="0"/>
              <w:divBdr>
                <w:top w:val="none" w:sz="0" w:space="0" w:color="auto"/>
                <w:left w:val="none" w:sz="0" w:space="0" w:color="auto"/>
                <w:bottom w:val="none" w:sz="0" w:space="0" w:color="auto"/>
                <w:right w:val="none" w:sz="0" w:space="0" w:color="auto"/>
              </w:divBdr>
            </w:div>
          </w:divsChild>
        </w:div>
        <w:div w:id="1376928302">
          <w:marLeft w:val="-240"/>
          <w:marRight w:val="0"/>
          <w:marTop w:val="0"/>
          <w:marBottom w:val="720"/>
          <w:divBdr>
            <w:top w:val="none" w:sz="0" w:space="0" w:color="auto"/>
            <w:left w:val="none" w:sz="0" w:space="0" w:color="auto"/>
            <w:bottom w:val="none" w:sz="0" w:space="0" w:color="auto"/>
            <w:right w:val="none" w:sz="0" w:space="0" w:color="auto"/>
          </w:divBdr>
          <w:divsChild>
            <w:div w:id="916868997">
              <w:marLeft w:val="0"/>
              <w:marRight w:val="0"/>
              <w:marTop w:val="0"/>
              <w:marBottom w:val="0"/>
              <w:divBdr>
                <w:top w:val="none" w:sz="0" w:space="0" w:color="auto"/>
                <w:left w:val="none" w:sz="0" w:space="0" w:color="auto"/>
                <w:bottom w:val="none" w:sz="0" w:space="0" w:color="auto"/>
                <w:right w:val="none" w:sz="0" w:space="0" w:color="auto"/>
              </w:divBdr>
              <w:divsChild>
                <w:div w:id="1053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89208">
          <w:marLeft w:val="-240"/>
          <w:marRight w:val="0"/>
          <w:marTop w:val="0"/>
          <w:marBottom w:val="0"/>
          <w:divBdr>
            <w:top w:val="none" w:sz="0" w:space="0" w:color="auto"/>
            <w:left w:val="none" w:sz="0" w:space="0" w:color="auto"/>
            <w:bottom w:val="none" w:sz="0" w:space="0" w:color="auto"/>
            <w:right w:val="none" w:sz="0" w:space="0" w:color="auto"/>
          </w:divBdr>
          <w:divsChild>
            <w:div w:id="99182231">
              <w:marLeft w:val="0"/>
              <w:marRight w:val="0"/>
              <w:marTop w:val="0"/>
              <w:marBottom w:val="0"/>
              <w:divBdr>
                <w:top w:val="none" w:sz="0" w:space="0" w:color="auto"/>
                <w:left w:val="none" w:sz="0" w:space="0" w:color="auto"/>
                <w:bottom w:val="none" w:sz="0" w:space="0" w:color="auto"/>
                <w:right w:val="none" w:sz="0" w:space="0" w:color="auto"/>
              </w:divBdr>
            </w:div>
          </w:divsChild>
        </w:div>
        <w:div w:id="1482651631">
          <w:marLeft w:val="-240"/>
          <w:marRight w:val="0"/>
          <w:marTop w:val="0"/>
          <w:marBottom w:val="720"/>
          <w:divBdr>
            <w:top w:val="none" w:sz="0" w:space="0" w:color="auto"/>
            <w:left w:val="none" w:sz="0" w:space="0" w:color="auto"/>
            <w:bottom w:val="none" w:sz="0" w:space="0" w:color="auto"/>
            <w:right w:val="none" w:sz="0" w:space="0" w:color="auto"/>
          </w:divBdr>
          <w:divsChild>
            <w:div w:id="2139184864">
              <w:marLeft w:val="0"/>
              <w:marRight w:val="0"/>
              <w:marTop w:val="0"/>
              <w:marBottom w:val="0"/>
              <w:divBdr>
                <w:top w:val="none" w:sz="0" w:space="0" w:color="auto"/>
                <w:left w:val="none" w:sz="0" w:space="0" w:color="auto"/>
                <w:bottom w:val="none" w:sz="0" w:space="0" w:color="auto"/>
                <w:right w:val="none" w:sz="0" w:space="0" w:color="auto"/>
              </w:divBdr>
              <w:divsChild>
                <w:div w:id="359622373">
                  <w:marLeft w:val="0"/>
                  <w:marRight w:val="0"/>
                  <w:marTop w:val="0"/>
                  <w:marBottom w:val="0"/>
                  <w:divBdr>
                    <w:top w:val="none" w:sz="0" w:space="0" w:color="auto"/>
                    <w:left w:val="none" w:sz="0" w:space="0" w:color="auto"/>
                    <w:bottom w:val="none" w:sz="0" w:space="0" w:color="auto"/>
                    <w:right w:val="none" w:sz="0" w:space="0" w:color="auto"/>
                  </w:divBdr>
                </w:div>
              </w:divsChild>
            </w:div>
            <w:div w:id="1524053148">
              <w:marLeft w:val="0"/>
              <w:marRight w:val="0"/>
              <w:marTop w:val="0"/>
              <w:marBottom w:val="0"/>
              <w:divBdr>
                <w:top w:val="none" w:sz="0" w:space="0" w:color="auto"/>
                <w:left w:val="none" w:sz="0" w:space="0" w:color="auto"/>
                <w:bottom w:val="none" w:sz="0" w:space="0" w:color="auto"/>
                <w:right w:val="none" w:sz="0" w:space="0" w:color="auto"/>
              </w:divBdr>
              <w:divsChild>
                <w:div w:id="1321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20644">
          <w:marLeft w:val="-240"/>
          <w:marRight w:val="0"/>
          <w:marTop w:val="0"/>
          <w:marBottom w:val="0"/>
          <w:divBdr>
            <w:top w:val="none" w:sz="0" w:space="0" w:color="auto"/>
            <w:left w:val="none" w:sz="0" w:space="0" w:color="auto"/>
            <w:bottom w:val="none" w:sz="0" w:space="0" w:color="auto"/>
            <w:right w:val="none" w:sz="0" w:space="0" w:color="auto"/>
          </w:divBdr>
          <w:divsChild>
            <w:div w:id="809639960">
              <w:marLeft w:val="0"/>
              <w:marRight w:val="0"/>
              <w:marTop w:val="0"/>
              <w:marBottom w:val="0"/>
              <w:divBdr>
                <w:top w:val="none" w:sz="0" w:space="0" w:color="auto"/>
                <w:left w:val="none" w:sz="0" w:space="0" w:color="auto"/>
                <w:bottom w:val="none" w:sz="0" w:space="0" w:color="auto"/>
                <w:right w:val="none" w:sz="0" w:space="0" w:color="auto"/>
              </w:divBdr>
            </w:div>
          </w:divsChild>
        </w:div>
        <w:div w:id="159735213">
          <w:marLeft w:val="-240"/>
          <w:marRight w:val="0"/>
          <w:marTop w:val="0"/>
          <w:marBottom w:val="720"/>
          <w:divBdr>
            <w:top w:val="none" w:sz="0" w:space="0" w:color="auto"/>
            <w:left w:val="none" w:sz="0" w:space="0" w:color="auto"/>
            <w:bottom w:val="none" w:sz="0" w:space="0" w:color="auto"/>
            <w:right w:val="none" w:sz="0" w:space="0" w:color="auto"/>
          </w:divBdr>
          <w:divsChild>
            <w:div w:id="2023162033">
              <w:marLeft w:val="0"/>
              <w:marRight w:val="0"/>
              <w:marTop w:val="0"/>
              <w:marBottom w:val="0"/>
              <w:divBdr>
                <w:top w:val="none" w:sz="0" w:space="0" w:color="auto"/>
                <w:left w:val="none" w:sz="0" w:space="0" w:color="auto"/>
                <w:bottom w:val="none" w:sz="0" w:space="0" w:color="auto"/>
                <w:right w:val="none" w:sz="0" w:space="0" w:color="auto"/>
              </w:divBdr>
              <w:divsChild>
                <w:div w:id="6728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3728">
          <w:marLeft w:val="-240"/>
          <w:marRight w:val="0"/>
          <w:marTop w:val="0"/>
          <w:marBottom w:val="0"/>
          <w:divBdr>
            <w:top w:val="none" w:sz="0" w:space="0" w:color="auto"/>
            <w:left w:val="none" w:sz="0" w:space="0" w:color="auto"/>
            <w:bottom w:val="none" w:sz="0" w:space="0" w:color="auto"/>
            <w:right w:val="none" w:sz="0" w:space="0" w:color="auto"/>
          </w:divBdr>
          <w:divsChild>
            <w:div w:id="1338920871">
              <w:marLeft w:val="0"/>
              <w:marRight w:val="0"/>
              <w:marTop w:val="0"/>
              <w:marBottom w:val="0"/>
              <w:divBdr>
                <w:top w:val="none" w:sz="0" w:space="0" w:color="auto"/>
                <w:left w:val="none" w:sz="0" w:space="0" w:color="auto"/>
                <w:bottom w:val="none" w:sz="0" w:space="0" w:color="auto"/>
                <w:right w:val="none" w:sz="0" w:space="0" w:color="auto"/>
              </w:divBdr>
            </w:div>
          </w:divsChild>
        </w:div>
        <w:div w:id="1961066356">
          <w:marLeft w:val="-240"/>
          <w:marRight w:val="0"/>
          <w:marTop w:val="0"/>
          <w:marBottom w:val="720"/>
          <w:divBdr>
            <w:top w:val="none" w:sz="0" w:space="0" w:color="auto"/>
            <w:left w:val="none" w:sz="0" w:space="0" w:color="auto"/>
            <w:bottom w:val="none" w:sz="0" w:space="0" w:color="auto"/>
            <w:right w:val="none" w:sz="0" w:space="0" w:color="auto"/>
          </w:divBdr>
          <w:divsChild>
            <w:div w:id="299573896">
              <w:marLeft w:val="0"/>
              <w:marRight w:val="0"/>
              <w:marTop w:val="0"/>
              <w:marBottom w:val="0"/>
              <w:divBdr>
                <w:top w:val="none" w:sz="0" w:space="0" w:color="auto"/>
                <w:left w:val="none" w:sz="0" w:space="0" w:color="auto"/>
                <w:bottom w:val="none" w:sz="0" w:space="0" w:color="auto"/>
                <w:right w:val="none" w:sz="0" w:space="0" w:color="auto"/>
              </w:divBdr>
              <w:divsChild>
                <w:div w:id="1210148795">
                  <w:marLeft w:val="0"/>
                  <w:marRight w:val="0"/>
                  <w:marTop w:val="0"/>
                  <w:marBottom w:val="0"/>
                  <w:divBdr>
                    <w:top w:val="none" w:sz="0" w:space="0" w:color="auto"/>
                    <w:left w:val="none" w:sz="0" w:space="0" w:color="auto"/>
                    <w:bottom w:val="none" w:sz="0" w:space="0" w:color="auto"/>
                    <w:right w:val="none" w:sz="0" w:space="0" w:color="auto"/>
                  </w:divBdr>
                </w:div>
              </w:divsChild>
            </w:div>
            <w:div w:id="1266423906">
              <w:marLeft w:val="0"/>
              <w:marRight w:val="0"/>
              <w:marTop w:val="0"/>
              <w:marBottom w:val="0"/>
              <w:divBdr>
                <w:top w:val="none" w:sz="0" w:space="0" w:color="auto"/>
                <w:left w:val="none" w:sz="0" w:space="0" w:color="auto"/>
                <w:bottom w:val="none" w:sz="0" w:space="0" w:color="auto"/>
                <w:right w:val="none" w:sz="0" w:space="0" w:color="auto"/>
              </w:divBdr>
              <w:divsChild>
                <w:div w:id="9939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38720">
          <w:marLeft w:val="-240"/>
          <w:marRight w:val="0"/>
          <w:marTop w:val="0"/>
          <w:marBottom w:val="0"/>
          <w:divBdr>
            <w:top w:val="none" w:sz="0" w:space="0" w:color="auto"/>
            <w:left w:val="none" w:sz="0" w:space="0" w:color="auto"/>
            <w:bottom w:val="none" w:sz="0" w:space="0" w:color="auto"/>
            <w:right w:val="none" w:sz="0" w:space="0" w:color="auto"/>
          </w:divBdr>
          <w:divsChild>
            <w:div w:id="1070151119">
              <w:marLeft w:val="0"/>
              <w:marRight w:val="0"/>
              <w:marTop w:val="0"/>
              <w:marBottom w:val="0"/>
              <w:divBdr>
                <w:top w:val="none" w:sz="0" w:space="0" w:color="auto"/>
                <w:left w:val="none" w:sz="0" w:space="0" w:color="auto"/>
                <w:bottom w:val="none" w:sz="0" w:space="0" w:color="auto"/>
                <w:right w:val="none" w:sz="0" w:space="0" w:color="auto"/>
              </w:divBdr>
            </w:div>
          </w:divsChild>
        </w:div>
        <w:div w:id="1671330630">
          <w:marLeft w:val="-240"/>
          <w:marRight w:val="0"/>
          <w:marTop w:val="0"/>
          <w:marBottom w:val="720"/>
          <w:divBdr>
            <w:top w:val="none" w:sz="0" w:space="0" w:color="auto"/>
            <w:left w:val="none" w:sz="0" w:space="0" w:color="auto"/>
            <w:bottom w:val="none" w:sz="0" w:space="0" w:color="auto"/>
            <w:right w:val="none" w:sz="0" w:space="0" w:color="auto"/>
          </w:divBdr>
          <w:divsChild>
            <w:div w:id="627972781">
              <w:marLeft w:val="0"/>
              <w:marRight w:val="0"/>
              <w:marTop w:val="0"/>
              <w:marBottom w:val="0"/>
              <w:divBdr>
                <w:top w:val="none" w:sz="0" w:space="0" w:color="auto"/>
                <w:left w:val="none" w:sz="0" w:space="0" w:color="auto"/>
                <w:bottom w:val="none" w:sz="0" w:space="0" w:color="auto"/>
                <w:right w:val="none" w:sz="0" w:space="0" w:color="auto"/>
              </w:divBdr>
              <w:divsChild>
                <w:div w:id="66212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96699">
      <w:bodyDiv w:val="1"/>
      <w:marLeft w:val="0"/>
      <w:marRight w:val="0"/>
      <w:marTop w:val="0"/>
      <w:marBottom w:val="0"/>
      <w:divBdr>
        <w:top w:val="none" w:sz="0" w:space="0" w:color="auto"/>
        <w:left w:val="none" w:sz="0" w:space="0" w:color="auto"/>
        <w:bottom w:val="none" w:sz="0" w:space="0" w:color="auto"/>
        <w:right w:val="none" w:sz="0" w:space="0" w:color="auto"/>
      </w:divBdr>
      <w:divsChild>
        <w:div w:id="772214542">
          <w:marLeft w:val="-240"/>
          <w:marRight w:val="0"/>
          <w:marTop w:val="0"/>
          <w:marBottom w:val="720"/>
          <w:divBdr>
            <w:top w:val="none" w:sz="0" w:space="0" w:color="auto"/>
            <w:left w:val="none" w:sz="0" w:space="0" w:color="auto"/>
            <w:bottom w:val="none" w:sz="0" w:space="0" w:color="auto"/>
            <w:right w:val="none" w:sz="0" w:space="0" w:color="auto"/>
          </w:divBdr>
          <w:divsChild>
            <w:div w:id="113212359">
              <w:marLeft w:val="0"/>
              <w:marRight w:val="0"/>
              <w:marTop w:val="0"/>
              <w:marBottom w:val="0"/>
              <w:divBdr>
                <w:top w:val="none" w:sz="0" w:space="0" w:color="auto"/>
                <w:left w:val="none" w:sz="0" w:space="0" w:color="auto"/>
                <w:bottom w:val="none" w:sz="0" w:space="0" w:color="auto"/>
                <w:right w:val="none" w:sz="0" w:space="0" w:color="auto"/>
              </w:divBdr>
              <w:divsChild>
                <w:div w:id="10945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25636">
          <w:marLeft w:val="-240"/>
          <w:marRight w:val="0"/>
          <w:marTop w:val="0"/>
          <w:marBottom w:val="0"/>
          <w:divBdr>
            <w:top w:val="none" w:sz="0" w:space="0" w:color="auto"/>
            <w:left w:val="none" w:sz="0" w:space="0" w:color="auto"/>
            <w:bottom w:val="none" w:sz="0" w:space="0" w:color="auto"/>
            <w:right w:val="none" w:sz="0" w:space="0" w:color="auto"/>
          </w:divBdr>
          <w:divsChild>
            <w:div w:id="532425884">
              <w:marLeft w:val="0"/>
              <w:marRight w:val="0"/>
              <w:marTop w:val="0"/>
              <w:marBottom w:val="0"/>
              <w:divBdr>
                <w:top w:val="none" w:sz="0" w:space="0" w:color="auto"/>
                <w:left w:val="none" w:sz="0" w:space="0" w:color="auto"/>
                <w:bottom w:val="none" w:sz="0" w:space="0" w:color="auto"/>
                <w:right w:val="none" w:sz="0" w:space="0" w:color="auto"/>
              </w:divBdr>
            </w:div>
          </w:divsChild>
        </w:div>
        <w:div w:id="499080184">
          <w:marLeft w:val="-240"/>
          <w:marRight w:val="0"/>
          <w:marTop w:val="0"/>
          <w:marBottom w:val="720"/>
          <w:divBdr>
            <w:top w:val="none" w:sz="0" w:space="0" w:color="auto"/>
            <w:left w:val="none" w:sz="0" w:space="0" w:color="auto"/>
            <w:bottom w:val="none" w:sz="0" w:space="0" w:color="auto"/>
            <w:right w:val="none" w:sz="0" w:space="0" w:color="auto"/>
          </w:divBdr>
          <w:divsChild>
            <w:div w:id="325668763">
              <w:marLeft w:val="0"/>
              <w:marRight w:val="0"/>
              <w:marTop w:val="0"/>
              <w:marBottom w:val="0"/>
              <w:divBdr>
                <w:top w:val="none" w:sz="0" w:space="0" w:color="auto"/>
                <w:left w:val="none" w:sz="0" w:space="0" w:color="auto"/>
                <w:bottom w:val="none" w:sz="0" w:space="0" w:color="auto"/>
                <w:right w:val="none" w:sz="0" w:space="0" w:color="auto"/>
              </w:divBdr>
              <w:divsChild>
                <w:div w:id="43722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1802">
      <w:bodyDiv w:val="1"/>
      <w:marLeft w:val="0"/>
      <w:marRight w:val="0"/>
      <w:marTop w:val="0"/>
      <w:marBottom w:val="0"/>
      <w:divBdr>
        <w:top w:val="none" w:sz="0" w:space="0" w:color="auto"/>
        <w:left w:val="none" w:sz="0" w:space="0" w:color="auto"/>
        <w:bottom w:val="none" w:sz="0" w:space="0" w:color="auto"/>
        <w:right w:val="none" w:sz="0" w:space="0" w:color="auto"/>
      </w:divBdr>
      <w:divsChild>
        <w:div w:id="582646007">
          <w:marLeft w:val="-240"/>
          <w:marRight w:val="0"/>
          <w:marTop w:val="0"/>
          <w:marBottom w:val="0"/>
          <w:divBdr>
            <w:top w:val="none" w:sz="0" w:space="0" w:color="auto"/>
            <w:left w:val="none" w:sz="0" w:space="0" w:color="auto"/>
            <w:bottom w:val="none" w:sz="0" w:space="0" w:color="auto"/>
            <w:right w:val="none" w:sz="0" w:space="0" w:color="auto"/>
          </w:divBdr>
          <w:divsChild>
            <w:div w:id="2011641087">
              <w:marLeft w:val="0"/>
              <w:marRight w:val="0"/>
              <w:marTop w:val="0"/>
              <w:marBottom w:val="0"/>
              <w:divBdr>
                <w:top w:val="none" w:sz="0" w:space="0" w:color="auto"/>
                <w:left w:val="none" w:sz="0" w:space="0" w:color="auto"/>
                <w:bottom w:val="none" w:sz="0" w:space="0" w:color="auto"/>
                <w:right w:val="none" w:sz="0" w:space="0" w:color="auto"/>
              </w:divBdr>
            </w:div>
          </w:divsChild>
        </w:div>
        <w:div w:id="103619571">
          <w:marLeft w:val="-240"/>
          <w:marRight w:val="0"/>
          <w:marTop w:val="0"/>
          <w:marBottom w:val="720"/>
          <w:divBdr>
            <w:top w:val="none" w:sz="0" w:space="0" w:color="auto"/>
            <w:left w:val="none" w:sz="0" w:space="0" w:color="auto"/>
            <w:bottom w:val="none" w:sz="0" w:space="0" w:color="auto"/>
            <w:right w:val="none" w:sz="0" w:space="0" w:color="auto"/>
          </w:divBdr>
          <w:divsChild>
            <w:div w:id="975597956">
              <w:marLeft w:val="0"/>
              <w:marRight w:val="0"/>
              <w:marTop w:val="0"/>
              <w:marBottom w:val="0"/>
              <w:divBdr>
                <w:top w:val="none" w:sz="0" w:space="0" w:color="auto"/>
                <w:left w:val="none" w:sz="0" w:space="0" w:color="auto"/>
                <w:bottom w:val="none" w:sz="0" w:space="0" w:color="auto"/>
                <w:right w:val="none" w:sz="0" w:space="0" w:color="auto"/>
              </w:divBdr>
              <w:divsChild>
                <w:div w:id="8926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4782">
          <w:marLeft w:val="-240"/>
          <w:marRight w:val="0"/>
          <w:marTop w:val="0"/>
          <w:marBottom w:val="720"/>
          <w:divBdr>
            <w:top w:val="none" w:sz="0" w:space="0" w:color="auto"/>
            <w:left w:val="none" w:sz="0" w:space="0" w:color="auto"/>
            <w:bottom w:val="none" w:sz="0" w:space="0" w:color="auto"/>
            <w:right w:val="none" w:sz="0" w:space="0" w:color="auto"/>
          </w:divBdr>
          <w:divsChild>
            <w:div w:id="614093726">
              <w:marLeft w:val="0"/>
              <w:marRight w:val="0"/>
              <w:marTop w:val="0"/>
              <w:marBottom w:val="0"/>
              <w:divBdr>
                <w:top w:val="none" w:sz="0" w:space="0" w:color="auto"/>
                <w:left w:val="none" w:sz="0" w:space="0" w:color="auto"/>
                <w:bottom w:val="none" w:sz="0" w:space="0" w:color="auto"/>
                <w:right w:val="none" w:sz="0" w:space="0" w:color="auto"/>
              </w:divBdr>
              <w:divsChild>
                <w:div w:id="1134449991">
                  <w:marLeft w:val="0"/>
                  <w:marRight w:val="0"/>
                  <w:marTop w:val="0"/>
                  <w:marBottom w:val="0"/>
                  <w:divBdr>
                    <w:top w:val="none" w:sz="0" w:space="0" w:color="auto"/>
                    <w:left w:val="none" w:sz="0" w:space="0" w:color="auto"/>
                    <w:bottom w:val="none" w:sz="0" w:space="0" w:color="auto"/>
                    <w:right w:val="none" w:sz="0" w:space="0" w:color="auto"/>
                  </w:divBdr>
                </w:div>
              </w:divsChild>
            </w:div>
            <w:div w:id="826822667">
              <w:marLeft w:val="0"/>
              <w:marRight w:val="0"/>
              <w:marTop w:val="0"/>
              <w:marBottom w:val="0"/>
              <w:divBdr>
                <w:top w:val="none" w:sz="0" w:space="0" w:color="auto"/>
                <w:left w:val="none" w:sz="0" w:space="0" w:color="auto"/>
                <w:bottom w:val="none" w:sz="0" w:space="0" w:color="auto"/>
                <w:right w:val="none" w:sz="0" w:space="0" w:color="auto"/>
              </w:divBdr>
              <w:divsChild>
                <w:div w:id="297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7093">
          <w:marLeft w:val="-240"/>
          <w:marRight w:val="0"/>
          <w:marTop w:val="0"/>
          <w:marBottom w:val="0"/>
          <w:divBdr>
            <w:top w:val="none" w:sz="0" w:space="0" w:color="auto"/>
            <w:left w:val="none" w:sz="0" w:space="0" w:color="auto"/>
            <w:bottom w:val="none" w:sz="0" w:space="0" w:color="auto"/>
            <w:right w:val="none" w:sz="0" w:space="0" w:color="auto"/>
          </w:divBdr>
          <w:divsChild>
            <w:div w:id="229770894">
              <w:marLeft w:val="0"/>
              <w:marRight w:val="0"/>
              <w:marTop w:val="0"/>
              <w:marBottom w:val="0"/>
              <w:divBdr>
                <w:top w:val="none" w:sz="0" w:space="0" w:color="auto"/>
                <w:left w:val="none" w:sz="0" w:space="0" w:color="auto"/>
                <w:bottom w:val="none" w:sz="0" w:space="0" w:color="auto"/>
                <w:right w:val="none" w:sz="0" w:space="0" w:color="auto"/>
              </w:divBdr>
            </w:div>
          </w:divsChild>
        </w:div>
        <w:div w:id="848371433">
          <w:marLeft w:val="-240"/>
          <w:marRight w:val="0"/>
          <w:marTop w:val="0"/>
          <w:marBottom w:val="720"/>
          <w:divBdr>
            <w:top w:val="none" w:sz="0" w:space="0" w:color="auto"/>
            <w:left w:val="none" w:sz="0" w:space="0" w:color="auto"/>
            <w:bottom w:val="none" w:sz="0" w:space="0" w:color="auto"/>
            <w:right w:val="none" w:sz="0" w:space="0" w:color="auto"/>
          </w:divBdr>
          <w:divsChild>
            <w:div w:id="1111163749">
              <w:marLeft w:val="0"/>
              <w:marRight w:val="0"/>
              <w:marTop w:val="0"/>
              <w:marBottom w:val="0"/>
              <w:divBdr>
                <w:top w:val="none" w:sz="0" w:space="0" w:color="auto"/>
                <w:left w:val="none" w:sz="0" w:space="0" w:color="auto"/>
                <w:bottom w:val="none" w:sz="0" w:space="0" w:color="auto"/>
                <w:right w:val="none" w:sz="0" w:space="0" w:color="auto"/>
              </w:divBdr>
              <w:divsChild>
                <w:div w:id="20768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79403">
      <w:bodyDiv w:val="1"/>
      <w:marLeft w:val="0"/>
      <w:marRight w:val="0"/>
      <w:marTop w:val="0"/>
      <w:marBottom w:val="0"/>
      <w:divBdr>
        <w:top w:val="none" w:sz="0" w:space="0" w:color="auto"/>
        <w:left w:val="none" w:sz="0" w:space="0" w:color="auto"/>
        <w:bottom w:val="none" w:sz="0" w:space="0" w:color="auto"/>
        <w:right w:val="none" w:sz="0" w:space="0" w:color="auto"/>
      </w:divBdr>
      <w:divsChild>
        <w:div w:id="695886224">
          <w:marLeft w:val="-240"/>
          <w:marRight w:val="0"/>
          <w:marTop w:val="0"/>
          <w:marBottom w:val="0"/>
          <w:divBdr>
            <w:top w:val="none" w:sz="0" w:space="0" w:color="auto"/>
            <w:left w:val="none" w:sz="0" w:space="0" w:color="auto"/>
            <w:bottom w:val="none" w:sz="0" w:space="0" w:color="auto"/>
            <w:right w:val="none" w:sz="0" w:space="0" w:color="auto"/>
          </w:divBdr>
          <w:divsChild>
            <w:div w:id="1307508877">
              <w:marLeft w:val="0"/>
              <w:marRight w:val="0"/>
              <w:marTop w:val="0"/>
              <w:marBottom w:val="0"/>
              <w:divBdr>
                <w:top w:val="none" w:sz="0" w:space="0" w:color="auto"/>
                <w:left w:val="none" w:sz="0" w:space="0" w:color="auto"/>
                <w:bottom w:val="none" w:sz="0" w:space="0" w:color="auto"/>
                <w:right w:val="none" w:sz="0" w:space="0" w:color="auto"/>
              </w:divBdr>
            </w:div>
          </w:divsChild>
        </w:div>
        <w:div w:id="429007900">
          <w:marLeft w:val="-240"/>
          <w:marRight w:val="0"/>
          <w:marTop w:val="0"/>
          <w:marBottom w:val="720"/>
          <w:divBdr>
            <w:top w:val="none" w:sz="0" w:space="0" w:color="auto"/>
            <w:left w:val="none" w:sz="0" w:space="0" w:color="auto"/>
            <w:bottom w:val="none" w:sz="0" w:space="0" w:color="auto"/>
            <w:right w:val="none" w:sz="0" w:space="0" w:color="auto"/>
          </w:divBdr>
          <w:divsChild>
            <w:div w:id="1092702701">
              <w:marLeft w:val="0"/>
              <w:marRight w:val="0"/>
              <w:marTop w:val="0"/>
              <w:marBottom w:val="0"/>
              <w:divBdr>
                <w:top w:val="none" w:sz="0" w:space="0" w:color="auto"/>
                <w:left w:val="none" w:sz="0" w:space="0" w:color="auto"/>
                <w:bottom w:val="none" w:sz="0" w:space="0" w:color="auto"/>
                <w:right w:val="none" w:sz="0" w:space="0" w:color="auto"/>
              </w:divBdr>
              <w:divsChild>
                <w:div w:id="17979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58694">
      <w:bodyDiv w:val="1"/>
      <w:marLeft w:val="0"/>
      <w:marRight w:val="0"/>
      <w:marTop w:val="0"/>
      <w:marBottom w:val="0"/>
      <w:divBdr>
        <w:top w:val="none" w:sz="0" w:space="0" w:color="auto"/>
        <w:left w:val="none" w:sz="0" w:space="0" w:color="auto"/>
        <w:bottom w:val="none" w:sz="0" w:space="0" w:color="auto"/>
        <w:right w:val="none" w:sz="0" w:space="0" w:color="auto"/>
      </w:divBdr>
      <w:divsChild>
        <w:div w:id="981613748">
          <w:marLeft w:val="-240"/>
          <w:marRight w:val="0"/>
          <w:marTop w:val="0"/>
          <w:marBottom w:val="720"/>
          <w:divBdr>
            <w:top w:val="none" w:sz="0" w:space="0" w:color="auto"/>
            <w:left w:val="none" w:sz="0" w:space="0" w:color="auto"/>
            <w:bottom w:val="none" w:sz="0" w:space="0" w:color="auto"/>
            <w:right w:val="none" w:sz="0" w:space="0" w:color="auto"/>
          </w:divBdr>
          <w:divsChild>
            <w:div w:id="375742716">
              <w:marLeft w:val="0"/>
              <w:marRight w:val="0"/>
              <w:marTop w:val="0"/>
              <w:marBottom w:val="0"/>
              <w:divBdr>
                <w:top w:val="none" w:sz="0" w:space="0" w:color="auto"/>
                <w:left w:val="none" w:sz="0" w:space="0" w:color="auto"/>
                <w:bottom w:val="none" w:sz="0" w:space="0" w:color="auto"/>
                <w:right w:val="none" w:sz="0" w:space="0" w:color="auto"/>
              </w:divBdr>
              <w:divsChild>
                <w:div w:id="15052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66861">
      <w:bodyDiv w:val="1"/>
      <w:marLeft w:val="0"/>
      <w:marRight w:val="0"/>
      <w:marTop w:val="0"/>
      <w:marBottom w:val="0"/>
      <w:divBdr>
        <w:top w:val="none" w:sz="0" w:space="0" w:color="auto"/>
        <w:left w:val="none" w:sz="0" w:space="0" w:color="auto"/>
        <w:bottom w:val="none" w:sz="0" w:space="0" w:color="auto"/>
        <w:right w:val="none" w:sz="0" w:space="0" w:color="auto"/>
      </w:divBdr>
      <w:divsChild>
        <w:div w:id="977951061">
          <w:marLeft w:val="0"/>
          <w:marRight w:val="0"/>
          <w:marTop w:val="0"/>
          <w:marBottom w:val="0"/>
          <w:divBdr>
            <w:top w:val="none" w:sz="0" w:space="0" w:color="auto"/>
            <w:left w:val="none" w:sz="0" w:space="0" w:color="auto"/>
            <w:bottom w:val="none" w:sz="0" w:space="0" w:color="auto"/>
            <w:right w:val="none" w:sz="0" w:space="0" w:color="auto"/>
          </w:divBdr>
          <w:divsChild>
            <w:div w:id="1643080219">
              <w:marLeft w:val="0"/>
              <w:marRight w:val="0"/>
              <w:marTop w:val="0"/>
              <w:marBottom w:val="480"/>
              <w:divBdr>
                <w:top w:val="single" w:sz="12" w:space="24" w:color="BAB3A9"/>
                <w:left w:val="single" w:sz="12" w:space="24" w:color="BAB3A9"/>
                <w:bottom w:val="single" w:sz="12" w:space="24" w:color="BAB3A9"/>
                <w:right w:val="single" w:sz="12" w:space="24" w:color="BAB3A9"/>
              </w:divBdr>
              <w:divsChild>
                <w:div w:id="745953322">
                  <w:marLeft w:val="0"/>
                  <w:marRight w:val="0"/>
                  <w:marTop w:val="0"/>
                  <w:marBottom w:val="0"/>
                  <w:divBdr>
                    <w:top w:val="none" w:sz="0" w:space="0" w:color="auto"/>
                    <w:left w:val="none" w:sz="0" w:space="0" w:color="auto"/>
                    <w:bottom w:val="none" w:sz="0" w:space="0" w:color="auto"/>
                    <w:right w:val="none" w:sz="0" w:space="0" w:color="auto"/>
                  </w:divBdr>
                  <w:divsChild>
                    <w:div w:id="612858315">
                      <w:marLeft w:val="-240"/>
                      <w:marRight w:val="0"/>
                      <w:marTop w:val="0"/>
                      <w:marBottom w:val="0"/>
                      <w:divBdr>
                        <w:top w:val="none" w:sz="0" w:space="0" w:color="auto"/>
                        <w:left w:val="none" w:sz="0" w:space="0" w:color="auto"/>
                        <w:bottom w:val="none" w:sz="0" w:space="0" w:color="auto"/>
                        <w:right w:val="none" w:sz="0" w:space="0" w:color="auto"/>
                      </w:divBdr>
                      <w:divsChild>
                        <w:div w:id="523858936">
                          <w:marLeft w:val="0"/>
                          <w:marRight w:val="0"/>
                          <w:marTop w:val="0"/>
                          <w:marBottom w:val="0"/>
                          <w:divBdr>
                            <w:top w:val="none" w:sz="0" w:space="0" w:color="auto"/>
                            <w:left w:val="none" w:sz="0" w:space="0" w:color="auto"/>
                            <w:bottom w:val="none" w:sz="0" w:space="0" w:color="auto"/>
                            <w:right w:val="none" w:sz="0" w:space="0" w:color="auto"/>
                          </w:divBdr>
                        </w:div>
                      </w:divsChild>
                    </w:div>
                    <w:div w:id="1812283297">
                      <w:marLeft w:val="-240"/>
                      <w:marRight w:val="0"/>
                      <w:marTop w:val="0"/>
                      <w:marBottom w:val="0"/>
                      <w:divBdr>
                        <w:top w:val="none" w:sz="0" w:space="0" w:color="auto"/>
                        <w:left w:val="none" w:sz="0" w:space="0" w:color="auto"/>
                        <w:bottom w:val="none" w:sz="0" w:space="0" w:color="auto"/>
                        <w:right w:val="none" w:sz="0" w:space="0" w:color="auto"/>
                      </w:divBdr>
                      <w:divsChild>
                        <w:div w:id="1228491190">
                          <w:marLeft w:val="0"/>
                          <w:marRight w:val="0"/>
                          <w:marTop w:val="0"/>
                          <w:marBottom w:val="0"/>
                          <w:divBdr>
                            <w:top w:val="none" w:sz="0" w:space="0" w:color="auto"/>
                            <w:left w:val="none" w:sz="0" w:space="0" w:color="auto"/>
                            <w:bottom w:val="none" w:sz="0" w:space="0" w:color="auto"/>
                            <w:right w:val="none" w:sz="0" w:space="0" w:color="auto"/>
                          </w:divBdr>
                          <w:divsChild>
                            <w:div w:id="7496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525482">
          <w:marLeft w:val="0"/>
          <w:marRight w:val="0"/>
          <w:marTop w:val="0"/>
          <w:marBottom w:val="0"/>
          <w:divBdr>
            <w:top w:val="none" w:sz="0" w:space="0" w:color="auto"/>
            <w:left w:val="none" w:sz="0" w:space="0" w:color="auto"/>
            <w:bottom w:val="none" w:sz="0" w:space="0" w:color="auto"/>
            <w:right w:val="none" w:sz="0" w:space="0" w:color="auto"/>
          </w:divBdr>
          <w:divsChild>
            <w:div w:id="2035107124">
              <w:marLeft w:val="-15"/>
              <w:marRight w:val="-15"/>
              <w:marTop w:val="0"/>
              <w:marBottom w:val="480"/>
              <w:divBdr>
                <w:top w:val="single" w:sz="18" w:space="24" w:color="7F4C9E"/>
                <w:left w:val="single" w:sz="18" w:space="24" w:color="7F4C9E"/>
                <w:bottom w:val="single" w:sz="18" w:space="24" w:color="7F4C9E"/>
                <w:right w:val="single" w:sz="18" w:space="24" w:color="7F4C9E"/>
              </w:divBdr>
              <w:divsChild>
                <w:div w:id="1395616175">
                  <w:marLeft w:val="0"/>
                  <w:marRight w:val="0"/>
                  <w:marTop w:val="0"/>
                  <w:marBottom w:val="0"/>
                  <w:divBdr>
                    <w:top w:val="none" w:sz="0" w:space="0" w:color="auto"/>
                    <w:left w:val="none" w:sz="0" w:space="0" w:color="auto"/>
                    <w:bottom w:val="none" w:sz="0" w:space="0" w:color="auto"/>
                    <w:right w:val="none" w:sz="0" w:space="0" w:color="auto"/>
                  </w:divBdr>
                  <w:divsChild>
                    <w:div w:id="256449701">
                      <w:marLeft w:val="-240"/>
                      <w:marRight w:val="0"/>
                      <w:marTop w:val="0"/>
                      <w:marBottom w:val="0"/>
                      <w:divBdr>
                        <w:top w:val="none" w:sz="0" w:space="0" w:color="auto"/>
                        <w:left w:val="none" w:sz="0" w:space="0" w:color="auto"/>
                        <w:bottom w:val="none" w:sz="0" w:space="0" w:color="auto"/>
                        <w:right w:val="none" w:sz="0" w:space="0" w:color="auto"/>
                      </w:divBdr>
                      <w:divsChild>
                        <w:div w:id="1081365627">
                          <w:marLeft w:val="0"/>
                          <w:marRight w:val="0"/>
                          <w:marTop w:val="0"/>
                          <w:marBottom w:val="0"/>
                          <w:divBdr>
                            <w:top w:val="none" w:sz="0" w:space="0" w:color="auto"/>
                            <w:left w:val="none" w:sz="0" w:space="0" w:color="auto"/>
                            <w:bottom w:val="none" w:sz="0" w:space="0" w:color="auto"/>
                            <w:right w:val="none" w:sz="0" w:space="0" w:color="auto"/>
                          </w:divBdr>
                        </w:div>
                      </w:divsChild>
                    </w:div>
                    <w:div w:id="300381764">
                      <w:marLeft w:val="-240"/>
                      <w:marRight w:val="0"/>
                      <w:marTop w:val="0"/>
                      <w:marBottom w:val="0"/>
                      <w:divBdr>
                        <w:top w:val="none" w:sz="0" w:space="0" w:color="auto"/>
                        <w:left w:val="none" w:sz="0" w:space="0" w:color="auto"/>
                        <w:bottom w:val="none" w:sz="0" w:space="0" w:color="auto"/>
                        <w:right w:val="none" w:sz="0" w:space="0" w:color="auto"/>
                      </w:divBdr>
                      <w:divsChild>
                        <w:div w:id="2028680143">
                          <w:marLeft w:val="0"/>
                          <w:marRight w:val="0"/>
                          <w:marTop w:val="0"/>
                          <w:marBottom w:val="0"/>
                          <w:divBdr>
                            <w:top w:val="none" w:sz="0" w:space="0" w:color="auto"/>
                            <w:left w:val="none" w:sz="0" w:space="0" w:color="auto"/>
                            <w:bottom w:val="none" w:sz="0" w:space="0" w:color="auto"/>
                            <w:right w:val="none" w:sz="0" w:space="0" w:color="auto"/>
                          </w:divBdr>
                        </w:div>
                      </w:divsChild>
                    </w:div>
                    <w:div w:id="1115442765">
                      <w:marLeft w:val="-240"/>
                      <w:marRight w:val="0"/>
                      <w:marTop w:val="0"/>
                      <w:marBottom w:val="720"/>
                      <w:divBdr>
                        <w:top w:val="none" w:sz="0" w:space="0" w:color="auto"/>
                        <w:left w:val="none" w:sz="0" w:space="0" w:color="auto"/>
                        <w:bottom w:val="none" w:sz="0" w:space="0" w:color="auto"/>
                        <w:right w:val="none" w:sz="0" w:space="0" w:color="auto"/>
                      </w:divBdr>
                      <w:divsChild>
                        <w:div w:id="144518192">
                          <w:marLeft w:val="0"/>
                          <w:marRight w:val="0"/>
                          <w:marTop w:val="0"/>
                          <w:marBottom w:val="0"/>
                          <w:divBdr>
                            <w:top w:val="none" w:sz="0" w:space="0" w:color="auto"/>
                            <w:left w:val="none" w:sz="0" w:space="0" w:color="auto"/>
                            <w:bottom w:val="none" w:sz="0" w:space="0" w:color="auto"/>
                            <w:right w:val="none" w:sz="0" w:space="0" w:color="auto"/>
                          </w:divBdr>
                          <w:divsChild>
                            <w:div w:id="9862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095875">
      <w:bodyDiv w:val="1"/>
      <w:marLeft w:val="0"/>
      <w:marRight w:val="0"/>
      <w:marTop w:val="0"/>
      <w:marBottom w:val="0"/>
      <w:divBdr>
        <w:top w:val="none" w:sz="0" w:space="0" w:color="auto"/>
        <w:left w:val="none" w:sz="0" w:space="0" w:color="auto"/>
        <w:bottom w:val="none" w:sz="0" w:space="0" w:color="auto"/>
        <w:right w:val="none" w:sz="0" w:space="0" w:color="auto"/>
      </w:divBdr>
      <w:divsChild>
        <w:div w:id="88505124">
          <w:marLeft w:val="-240"/>
          <w:marRight w:val="0"/>
          <w:marTop w:val="0"/>
          <w:marBottom w:val="720"/>
          <w:divBdr>
            <w:top w:val="none" w:sz="0" w:space="0" w:color="auto"/>
            <w:left w:val="none" w:sz="0" w:space="0" w:color="auto"/>
            <w:bottom w:val="none" w:sz="0" w:space="0" w:color="auto"/>
            <w:right w:val="none" w:sz="0" w:space="0" w:color="auto"/>
          </w:divBdr>
          <w:divsChild>
            <w:div w:id="1159076466">
              <w:marLeft w:val="0"/>
              <w:marRight w:val="0"/>
              <w:marTop w:val="0"/>
              <w:marBottom w:val="0"/>
              <w:divBdr>
                <w:top w:val="none" w:sz="0" w:space="0" w:color="auto"/>
                <w:left w:val="none" w:sz="0" w:space="0" w:color="auto"/>
                <w:bottom w:val="none" w:sz="0" w:space="0" w:color="auto"/>
                <w:right w:val="none" w:sz="0" w:space="0" w:color="auto"/>
              </w:divBdr>
              <w:divsChild>
                <w:div w:id="13757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4627">
          <w:marLeft w:val="-240"/>
          <w:marRight w:val="0"/>
          <w:marTop w:val="0"/>
          <w:marBottom w:val="0"/>
          <w:divBdr>
            <w:top w:val="none" w:sz="0" w:space="0" w:color="auto"/>
            <w:left w:val="none" w:sz="0" w:space="0" w:color="auto"/>
            <w:bottom w:val="none" w:sz="0" w:space="0" w:color="auto"/>
            <w:right w:val="none" w:sz="0" w:space="0" w:color="auto"/>
          </w:divBdr>
          <w:divsChild>
            <w:div w:id="1229076308">
              <w:marLeft w:val="0"/>
              <w:marRight w:val="0"/>
              <w:marTop w:val="0"/>
              <w:marBottom w:val="0"/>
              <w:divBdr>
                <w:top w:val="none" w:sz="0" w:space="0" w:color="auto"/>
                <w:left w:val="none" w:sz="0" w:space="0" w:color="auto"/>
                <w:bottom w:val="none" w:sz="0" w:space="0" w:color="auto"/>
                <w:right w:val="none" w:sz="0" w:space="0" w:color="auto"/>
              </w:divBdr>
            </w:div>
          </w:divsChild>
        </w:div>
        <w:div w:id="266012792">
          <w:marLeft w:val="-240"/>
          <w:marRight w:val="0"/>
          <w:marTop w:val="0"/>
          <w:marBottom w:val="720"/>
          <w:divBdr>
            <w:top w:val="none" w:sz="0" w:space="0" w:color="auto"/>
            <w:left w:val="none" w:sz="0" w:space="0" w:color="auto"/>
            <w:bottom w:val="none" w:sz="0" w:space="0" w:color="auto"/>
            <w:right w:val="none" w:sz="0" w:space="0" w:color="auto"/>
          </w:divBdr>
          <w:divsChild>
            <w:div w:id="1084571457">
              <w:marLeft w:val="0"/>
              <w:marRight w:val="0"/>
              <w:marTop w:val="0"/>
              <w:marBottom w:val="0"/>
              <w:divBdr>
                <w:top w:val="none" w:sz="0" w:space="0" w:color="auto"/>
                <w:left w:val="none" w:sz="0" w:space="0" w:color="auto"/>
                <w:bottom w:val="none" w:sz="0" w:space="0" w:color="auto"/>
                <w:right w:val="none" w:sz="0" w:space="0" w:color="auto"/>
              </w:divBdr>
              <w:divsChild>
                <w:div w:id="96288907">
                  <w:marLeft w:val="0"/>
                  <w:marRight w:val="0"/>
                  <w:marTop w:val="0"/>
                  <w:marBottom w:val="0"/>
                  <w:divBdr>
                    <w:top w:val="none" w:sz="0" w:space="0" w:color="auto"/>
                    <w:left w:val="none" w:sz="0" w:space="0" w:color="auto"/>
                    <w:bottom w:val="none" w:sz="0" w:space="0" w:color="auto"/>
                    <w:right w:val="none" w:sz="0" w:space="0" w:color="auto"/>
                  </w:divBdr>
                </w:div>
              </w:divsChild>
            </w:div>
            <w:div w:id="823542952">
              <w:marLeft w:val="0"/>
              <w:marRight w:val="0"/>
              <w:marTop w:val="0"/>
              <w:marBottom w:val="0"/>
              <w:divBdr>
                <w:top w:val="none" w:sz="0" w:space="0" w:color="auto"/>
                <w:left w:val="none" w:sz="0" w:space="0" w:color="auto"/>
                <w:bottom w:val="none" w:sz="0" w:space="0" w:color="auto"/>
                <w:right w:val="none" w:sz="0" w:space="0" w:color="auto"/>
              </w:divBdr>
              <w:divsChild>
                <w:div w:id="12615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089">
          <w:marLeft w:val="-240"/>
          <w:marRight w:val="0"/>
          <w:marTop w:val="0"/>
          <w:marBottom w:val="0"/>
          <w:divBdr>
            <w:top w:val="none" w:sz="0" w:space="0" w:color="auto"/>
            <w:left w:val="none" w:sz="0" w:space="0" w:color="auto"/>
            <w:bottom w:val="none" w:sz="0" w:space="0" w:color="auto"/>
            <w:right w:val="none" w:sz="0" w:space="0" w:color="auto"/>
          </w:divBdr>
          <w:divsChild>
            <w:div w:id="1745836751">
              <w:marLeft w:val="0"/>
              <w:marRight w:val="0"/>
              <w:marTop w:val="0"/>
              <w:marBottom w:val="0"/>
              <w:divBdr>
                <w:top w:val="none" w:sz="0" w:space="0" w:color="auto"/>
                <w:left w:val="none" w:sz="0" w:space="0" w:color="auto"/>
                <w:bottom w:val="none" w:sz="0" w:space="0" w:color="auto"/>
                <w:right w:val="none" w:sz="0" w:space="0" w:color="auto"/>
              </w:divBdr>
            </w:div>
          </w:divsChild>
        </w:div>
        <w:div w:id="1649553631">
          <w:marLeft w:val="-240"/>
          <w:marRight w:val="0"/>
          <w:marTop w:val="0"/>
          <w:marBottom w:val="720"/>
          <w:divBdr>
            <w:top w:val="none" w:sz="0" w:space="0" w:color="auto"/>
            <w:left w:val="none" w:sz="0" w:space="0" w:color="auto"/>
            <w:bottom w:val="none" w:sz="0" w:space="0" w:color="auto"/>
            <w:right w:val="none" w:sz="0" w:space="0" w:color="auto"/>
          </w:divBdr>
          <w:divsChild>
            <w:div w:id="192428479">
              <w:marLeft w:val="0"/>
              <w:marRight w:val="0"/>
              <w:marTop w:val="0"/>
              <w:marBottom w:val="0"/>
              <w:divBdr>
                <w:top w:val="none" w:sz="0" w:space="0" w:color="auto"/>
                <w:left w:val="none" w:sz="0" w:space="0" w:color="auto"/>
                <w:bottom w:val="none" w:sz="0" w:space="0" w:color="auto"/>
                <w:right w:val="none" w:sz="0" w:space="0" w:color="auto"/>
              </w:divBdr>
              <w:divsChild>
                <w:div w:id="9527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51874">
      <w:bodyDiv w:val="1"/>
      <w:marLeft w:val="0"/>
      <w:marRight w:val="0"/>
      <w:marTop w:val="0"/>
      <w:marBottom w:val="0"/>
      <w:divBdr>
        <w:top w:val="none" w:sz="0" w:space="0" w:color="auto"/>
        <w:left w:val="none" w:sz="0" w:space="0" w:color="auto"/>
        <w:bottom w:val="none" w:sz="0" w:space="0" w:color="auto"/>
        <w:right w:val="none" w:sz="0" w:space="0" w:color="auto"/>
      </w:divBdr>
      <w:divsChild>
        <w:div w:id="1520465301">
          <w:marLeft w:val="-240"/>
          <w:marRight w:val="0"/>
          <w:marTop w:val="0"/>
          <w:marBottom w:val="0"/>
          <w:divBdr>
            <w:top w:val="none" w:sz="0" w:space="0" w:color="auto"/>
            <w:left w:val="none" w:sz="0" w:space="0" w:color="auto"/>
            <w:bottom w:val="none" w:sz="0" w:space="0" w:color="auto"/>
            <w:right w:val="none" w:sz="0" w:space="0" w:color="auto"/>
          </w:divBdr>
          <w:divsChild>
            <w:div w:id="1128281961">
              <w:marLeft w:val="0"/>
              <w:marRight w:val="0"/>
              <w:marTop w:val="0"/>
              <w:marBottom w:val="0"/>
              <w:divBdr>
                <w:top w:val="none" w:sz="0" w:space="0" w:color="auto"/>
                <w:left w:val="none" w:sz="0" w:space="0" w:color="auto"/>
                <w:bottom w:val="none" w:sz="0" w:space="0" w:color="auto"/>
                <w:right w:val="none" w:sz="0" w:space="0" w:color="auto"/>
              </w:divBdr>
            </w:div>
          </w:divsChild>
        </w:div>
        <w:div w:id="76754423">
          <w:marLeft w:val="-240"/>
          <w:marRight w:val="0"/>
          <w:marTop w:val="0"/>
          <w:marBottom w:val="0"/>
          <w:divBdr>
            <w:top w:val="none" w:sz="0" w:space="0" w:color="auto"/>
            <w:left w:val="none" w:sz="0" w:space="0" w:color="auto"/>
            <w:bottom w:val="none" w:sz="0" w:space="0" w:color="auto"/>
            <w:right w:val="none" w:sz="0" w:space="0" w:color="auto"/>
          </w:divBdr>
          <w:divsChild>
            <w:div w:id="1425539586">
              <w:marLeft w:val="0"/>
              <w:marRight w:val="0"/>
              <w:marTop w:val="0"/>
              <w:marBottom w:val="0"/>
              <w:divBdr>
                <w:top w:val="none" w:sz="0" w:space="0" w:color="auto"/>
                <w:left w:val="none" w:sz="0" w:space="0" w:color="auto"/>
                <w:bottom w:val="none" w:sz="0" w:space="0" w:color="auto"/>
                <w:right w:val="none" w:sz="0" w:space="0" w:color="auto"/>
              </w:divBdr>
              <w:divsChild>
                <w:div w:id="6963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65835">
      <w:bodyDiv w:val="1"/>
      <w:marLeft w:val="0"/>
      <w:marRight w:val="0"/>
      <w:marTop w:val="0"/>
      <w:marBottom w:val="0"/>
      <w:divBdr>
        <w:top w:val="none" w:sz="0" w:space="0" w:color="auto"/>
        <w:left w:val="none" w:sz="0" w:space="0" w:color="auto"/>
        <w:bottom w:val="none" w:sz="0" w:space="0" w:color="auto"/>
        <w:right w:val="none" w:sz="0" w:space="0" w:color="auto"/>
      </w:divBdr>
      <w:divsChild>
        <w:div w:id="1893692994">
          <w:marLeft w:val="-240"/>
          <w:marRight w:val="0"/>
          <w:marTop w:val="0"/>
          <w:marBottom w:val="0"/>
          <w:divBdr>
            <w:top w:val="none" w:sz="0" w:space="0" w:color="auto"/>
            <w:left w:val="none" w:sz="0" w:space="0" w:color="auto"/>
            <w:bottom w:val="none" w:sz="0" w:space="0" w:color="auto"/>
            <w:right w:val="none" w:sz="0" w:space="0" w:color="auto"/>
          </w:divBdr>
          <w:divsChild>
            <w:div w:id="901718708">
              <w:marLeft w:val="0"/>
              <w:marRight w:val="0"/>
              <w:marTop w:val="0"/>
              <w:marBottom w:val="0"/>
              <w:divBdr>
                <w:top w:val="none" w:sz="0" w:space="0" w:color="auto"/>
                <w:left w:val="none" w:sz="0" w:space="0" w:color="auto"/>
                <w:bottom w:val="none" w:sz="0" w:space="0" w:color="auto"/>
                <w:right w:val="none" w:sz="0" w:space="0" w:color="auto"/>
              </w:divBdr>
            </w:div>
          </w:divsChild>
        </w:div>
        <w:div w:id="405733897">
          <w:marLeft w:val="-240"/>
          <w:marRight w:val="0"/>
          <w:marTop w:val="0"/>
          <w:marBottom w:val="720"/>
          <w:divBdr>
            <w:top w:val="none" w:sz="0" w:space="0" w:color="auto"/>
            <w:left w:val="none" w:sz="0" w:space="0" w:color="auto"/>
            <w:bottom w:val="none" w:sz="0" w:space="0" w:color="auto"/>
            <w:right w:val="none" w:sz="0" w:space="0" w:color="auto"/>
          </w:divBdr>
          <w:divsChild>
            <w:div w:id="1211961933">
              <w:marLeft w:val="0"/>
              <w:marRight w:val="0"/>
              <w:marTop w:val="0"/>
              <w:marBottom w:val="0"/>
              <w:divBdr>
                <w:top w:val="none" w:sz="0" w:space="0" w:color="auto"/>
                <w:left w:val="none" w:sz="0" w:space="0" w:color="auto"/>
                <w:bottom w:val="none" w:sz="0" w:space="0" w:color="auto"/>
                <w:right w:val="none" w:sz="0" w:space="0" w:color="auto"/>
              </w:divBdr>
              <w:divsChild>
                <w:div w:id="1660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1073">
          <w:marLeft w:val="-240"/>
          <w:marRight w:val="0"/>
          <w:marTop w:val="0"/>
          <w:marBottom w:val="0"/>
          <w:divBdr>
            <w:top w:val="none" w:sz="0" w:space="0" w:color="auto"/>
            <w:left w:val="none" w:sz="0" w:space="0" w:color="auto"/>
            <w:bottom w:val="none" w:sz="0" w:space="0" w:color="auto"/>
            <w:right w:val="none" w:sz="0" w:space="0" w:color="auto"/>
          </w:divBdr>
          <w:divsChild>
            <w:div w:id="305354036">
              <w:marLeft w:val="0"/>
              <w:marRight w:val="0"/>
              <w:marTop w:val="0"/>
              <w:marBottom w:val="0"/>
              <w:divBdr>
                <w:top w:val="none" w:sz="0" w:space="0" w:color="auto"/>
                <w:left w:val="none" w:sz="0" w:space="0" w:color="auto"/>
                <w:bottom w:val="none" w:sz="0" w:space="0" w:color="auto"/>
                <w:right w:val="none" w:sz="0" w:space="0" w:color="auto"/>
              </w:divBdr>
            </w:div>
          </w:divsChild>
        </w:div>
        <w:div w:id="241835960">
          <w:marLeft w:val="-240"/>
          <w:marRight w:val="0"/>
          <w:marTop w:val="0"/>
          <w:marBottom w:val="720"/>
          <w:divBdr>
            <w:top w:val="none" w:sz="0" w:space="0" w:color="auto"/>
            <w:left w:val="none" w:sz="0" w:space="0" w:color="auto"/>
            <w:bottom w:val="none" w:sz="0" w:space="0" w:color="auto"/>
            <w:right w:val="none" w:sz="0" w:space="0" w:color="auto"/>
          </w:divBdr>
          <w:divsChild>
            <w:div w:id="987057778">
              <w:marLeft w:val="0"/>
              <w:marRight w:val="0"/>
              <w:marTop w:val="0"/>
              <w:marBottom w:val="0"/>
              <w:divBdr>
                <w:top w:val="none" w:sz="0" w:space="0" w:color="auto"/>
                <w:left w:val="none" w:sz="0" w:space="0" w:color="auto"/>
                <w:bottom w:val="none" w:sz="0" w:space="0" w:color="auto"/>
                <w:right w:val="none" w:sz="0" w:space="0" w:color="auto"/>
              </w:divBdr>
              <w:divsChild>
                <w:div w:id="20185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5459">
      <w:bodyDiv w:val="1"/>
      <w:marLeft w:val="0"/>
      <w:marRight w:val="0"/>
      <w:marTop w:val="0"/>
      <w:marBottom w:val="0"/>
      <w:divBdr>
        <w:top w:val="none" w:sz="0" w:space="0" w:color="auto"/>
        <w:left w:val="none" w:sz="0" w:space="0" w:color="auto"/>
        <w:bottom w:val="none" w:sz="0" w:space="0" w:color="auto"/>
        <w:right w:val="none" w:sz="0" w:space="0" w:color="auto"/>
      </w:divBdr>
    </w:div>
    <w:div w:id="1879734053">
      <w:bodyDiv w:val="1"/>
      <w:marLeft w:val="0"/>
      <w:marRight w:val="0"/>
      <w:marTop w:val="0"/>
      <w:marBottom w:val="0"/>
      <w:divBdr>
        <w:top w:val="none" w:sz="0" w:space="0" w:color="auto"/>
        <w:left w:val="none" w:sz="0" w:space="0" w:color="auto"/>
        <w:bottom w:val="none" w:sz="0" w:space="0" w:color="auto"/>
        <w:right w:val="none" w:sz="0" w:space="0" w:color="auto"/>
      </w:divBdr>
      <w:divsChild>
        <w:div w:id="1886792286">
          <w:marLeft w:val="-240"/>
          <w:marRight w:val="0"/>
          <w:marTop w:val="0"/>
          <w:marBottom w:val="0"/>
          <w:divBdr>
            <w:top w:val="none" w:sz="0" w:space="0" w:color="auto"/>
            <w:left w:val="none" w:sz="0" w:space="0" w:color="auto"/>
            <w:bottom w:val="none" w:sz="0" w:space="0" w:color="auto"/>
            <w:right w:val="none" w:sz="0" w:space="0" w:color="auto"/>
          </w:divBdr>
          <w:divsChild>
            <w:div w:id="942998811">
              <w:marLeft w:val="0"/>
              <w:marRight w:val="0"/>
              <w:marTop w:val="0"/>
              <w:marBottom w:val="0"/>
              <w:divBdr>
                <w:top w:val="none" w:sz="0" w:space="0" w:color="auto"/>
                <w:left w:val="none" w:sz="0" w:space="0" w:color="auto"/>
                <w:bottom w:val="none" w:sz="0" w:space="0" w:color="auto"/>
                <w:right w:val="none" w:sz="0" w:space="0" w:color="auto"/>
              </w:divBdr>
            </w:div>
          </w:divsChild>
        </w:div>
        <w:div w:id="1898709805">
          <w:marLeft w:val="-240"/>
          <w:marRight w:val="0"/>
          <w:marTop w:val="0"/>
          <w:marBottom w:val="720"/>
          <w:divBdr>
            <w:top w:val="none" w:sz="0" w:space="0" w:color="auto"/>
            <w:left w:val="none" w:sz="0" w:space="0" w:color="auto"/>
            <w:bottom w:val="none" w:sz="0" w:space="0" w:color="auto"/>
            <w:right w:val="none" w:sz="0" w:space="0" w:color="auto"/>
          </w:divBdr>
          <w:divsChild>
            <w:div w:id="180363656">
              <w:marLeft w:val="0"/>
              <w:marRight w:val="0"/>
              <w:marTop w:val="0"/>
              <w:marBottom w:val="0"/>
              <w:divBdr>
                <w:top w:val="none" w:sz="0" w:space="0" w:color="auto"/>
                <w:left w:val="none" w:sz="0" w:space="0" w:color="auto"/>
                <w:bottom w:val="none" w:sz="0" w:space="0" w:color="auto"/>
                <w:right w:val="none" w:sz="0" w:space="0" w:color="auto"/>
              </w:divBdr>
              <w:divsChild>
                <w:div w:id="16709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06354">
      <w:bodyDiv w:val="1"/>
      <w:marLeft w:val="0"/>
      <w:marRight w:val="0"/>
      <w:marTop w:val="0"/>
      <w:marBottom w:val="0"/>
      <w:divBdr>
        <w:top w:val="none" w:sz="0" w:space="0" w:color="auto"/>
        <w:left w:val="none" w:sz="0" w:space="0" w:color="auto"/>
        <w:bottom w:val="none" w:sz="0" w:space="0" w:color="auto"/>
        <w:right w:val="none" w:sz="0" w:space="0" w:color="auto"/>
      </w:divBdr>
      <w:divsChild>
        <w:div w:id="1469007671">
          <w:marLeft w:val="-240"/>
          <w:marRight w:val="0"/>
          <w:marTop w:val="0"/>
          <w:marBottom w:val="0"/>
          <w:divBdr>
            <w:top w:val="none" w:sz="0" w:space="0" w:color="auto"/>
            <w:left w:val="none" w:sz="0" w:space="0" w:color="auto"/>
            <w:bottom w:val="none" w:sz="0" w:space="0" w:color="auto"/>
            <w:right w:val="none" w:sz="0" w:space="0" w:color="auto"/>
          </w:divBdr>
          <w:divsChild>
            <w:div w:id="1859655020">
              <w:marLeft w:val="0"/>
              <w:marRight w:val="0"/>
              <w:marTop w:val="0"/>
              <w:marBottom w:val="0"/>
              <w:divBdr>
                <w:top w:val="none" w:sz="0" w:space="0" w:color="auto"/>
                <w:left w:val="none" w:sz="0" w:space="0" w:color="auto"/>
                <w:bottom w:val="none" w:sz="0" w:space="0" w:color="auto"/>
                <w:right w:val="none" w:sz="0" w:space="0" w:color="auto"/>
              </w:divBdr>
            </w:div>
          </w:divsChild>
        </w:div>
        <w:div w:id="545915203">
          <w:marLeft w:val="-240"/>
          <w:marRight w:val="0"/>
          <w:marTop w:val="0"/>
          <w:marBottom w:val="720"/>
          <w:divBdr>
            <w:top w:val="none" w:sz="0" w:space="0" w:color="auto"/>
            <w:left w:val="none" w:sz="0" w:space="0" w:color="auto"/>
            <w:bottom w:val="none" w:sz="0" w:space="0" w:color="auto"/>
            <w:right w:val="none" w:sz="0" w:space="0" w:color="auto"/>
          </w:divBdr>
          <w:divsChild>
            <w:div w:id="1909267205">
              <w:marLeft w:val="0"/>
              <w:marRight w:val="0"/>
              <w:marTop w:val="0"/>
              <w:marBottom w:val="0"/>
              <w:divBdr>
                <w:top w:val="none" w:sz="0" w:space="0" w:color="auto"/>
                <w:left w:val="none" w:sz="0" w:space="0" w:color="auto"/>
                <w:bottom w:val="none" w:sz="0" w:space="0" w:color="auto"/>
                <w:right w:val="none" w:sz="0" w:space="0" w:color="auto"/>
              </w:divBdr>
              <w:divsChild>
                <w:div w:id="9615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8667">
      <w:bodyDiv w:val="1"/>
      <w:marLeft w:val="0"/>
      <w:marRight w:val="0"/>
      <w:marTop w:val="0"/>
      <w:marBottom w:val="0"/>
      <w:divBdr>
        <w:top w:val="none" w:sz="0" w:space="0" w:color="auto"/>
        <w:left w:val="none" w:sz="0" w:space="0" w:color="auto"/>
        <w:bottom w:val="none" w:sz="0" w:space="0" w:color="auto"/>
        <w:right w:val="none" w:sz="0" w:space="0" w:color="auto"/>
      </w:divBdr>
      <w:divsChild>
        <w:div w:id="1907494952">
          <w:marLeft w:val="-240"/>
          <w:marRight w:val="0"/>
          <w:marTop w:val="0"/>
          <w:marBottom w:val="0"/>
          <w:divBdr>
            <w:top w:val="none" w:sz="0" w:space="0" w:color="auto"/>
            <w:left w:val="none" w:sz="0" w:space="0" w:color="auto"/>
            <w:bottom w:val="none" w:sz="0" w:space="0" w:color="auto"/>
            <w:right w:val="none" w:sz="0" w:space="0" w:color="auto"/>
          </w:divBdr>
          <w:divsChild>
            <w:div w:id="1344700091">
              <w:marLeft w:val="0"/>
              <w:marRight w:val="0"/>
              <w:marTop w:val="0"/>
              <w:marBottom w:val="0"/>
              <w:divBdr>
                <w:top w:val="none" w:sz="0" w:space="0" w:color="auto"/>
                <w:left w:val="none" w:sz="0" w:space="0" w:color="auto"/>
                <w:bottom w:val="none" w:sz="0" w:space="0" w:color="auto"/>
                <w:right w:val="none" w:sz="0" w:space="0" w:color="auto"/>
              </w:divBdr>
            </w:div>
          </w:divsChild>
        </w:div>
        <w:div w:id="832724872">
          <w:marLeft w:val="-240"/>
          <w:marRight w:val="0"/>
          <w:marTop w:val="0"/>
          <w:marBottom w:val="0"/>
          <w:divBdr>
            <w:top w:val="none" w:sz="0" w:space="0" w:color="auto"/>
            <w:left w:val="none" w:sz="0" w:space="0" w:color="auto"/>
            <w:bottom w:val="none" w:sz="0" w:space="0" w:color="auto"/>
            <w:right w:val="none" w:sz="0" w:space="0" w:color="auto"/>
          </w:divBdr>
          <w:divsChild>
            <w:div w:id="680396355">
              <w:marLeft w:val="0"/>
              <w:marRight w:val="0"/>
              <w:marTop w:val="0"/>
              <w:marBottom w:val="0"/>
              <w:divBdr>
                <w:top w:val="none" w:sz="0" w:space="0" w:color="auto"/>
                <w:left w:val="none" w:sz="0" w:space="0" w:color="auto"/>
                <w:bottom w:val="none" w:sz="0" w:space="0" w:color="auto"/>
                <w:right w:val="none" w:sz="0" w:space="0" w:color="auto"/>
              </w:divBdr>
              <w:divsChild>
                <w:div w:id="8771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25171">
      <w:bodyDiv w:val="1"/>
      <w:marLeft w:val="0"/>
      <w:marRight w:val="0"/>
      <w:marTop w:val="0"/>
      <w:marBottom w:val="0"/>
      <w:divBdr>
        <w:top w:val="none" w:sz="0" w:space="0" w:color="auto"/>
        <w:left w:val="none" w:sz="0" w:space="0" w:color="auto"/>
        <w:bottom w:val="none" w:sz="0" w:space="0" w:color="auto"/>
        <w:right w:val="none" w:sz="0" w:space="0" w:color="auto"/>
      </w:divBdr>
      <w:divsChild>
        <w:div w:id="1723865447">
          <w:marLeft w:val="-15"/>
          <w:marRight w:val="-15"/>
          <w:marTop w:val="0"/>
          <w:marBottom w:val="480"/>
          <w:divBdr>
            <w:top w:val="single" w:sz="18" w:space="24" w:color="7F4C9E"/>
            <w:left w:val="single" w:sz="18" w:space="24" w:color="7F4C9E"/>
            <w:bottom w:val="single" w:sz="18" w:space="24" w:color="7F4C9E"/>
            <w:right w:val="single" w:sz="18" w:space="24" w:color="7F4C9E"/>
          </w:divBdr>
          <w:divsChild>
            <w:div w:id="968588006">
              <w:marLeft w:val="0"/>
              <w:marRight w:val="0"/>
              <w:marTop w:val="0"/>
              <w:marBottom w:val="0"/>
              <w:divBdr>
                <w:top w:val="none" w:sz="0" w:space="0" w:color="auto"/>
                <w:left w:val="none" w:sz="0" w:space="0" w:color="auto"/>
                <w:bottom w:val="none" w:sz="0" w:space="0" w:color="auto"/>
                <w:right w:val="none" w:sz="0" w:space="0" w:color="auto"/>
              </w:divBdr>
              <w:divsChild>
                <w:div w:id="264265936">
                  <w:marLeft w:val="-240"/>
                  <w:marRight w:val="0"/>
                  <w:marTop w:val="0"/>
                  <w:marBottom w:val="0"/>
                  <w:divBdr>
                    <w:top w:val="none" w:sz="0" w:space="0" w:color="auto"/>
                    <w:left w:val="none" w:sz="0" w:space="0" w:color="auto"/>
                    <w:bottom w:val="none" w:sz="0" w:space="0" w:color="auto"/>
                    <w:right w:val="none" w:sz="0" w:space="0" w:color="auto"/>
                  </w:divBdr>
                  <w:divsChild>
                    <w:div w:id="508712126">
                      <w:marLeft w:val="0"/>
                      <w:marRight w:val="0"/>
                      <w:marTop w:val="0"/>
                      <w:marBottom w:val="0"/>
                      <w:divBdr>
                        <w:top w:val="none" w:sz="0" w:space="0" w:color="auto"/>
                        <w:left w:val="none" w:sz="0" w:space="0" w:color="auto"/>
                        <w:bottom w:val="none" w:sz="0" w:space="0" w:color="auto"/>
                        <w:right w:val="none" w:sz="0" w:space="0" w:color="auto"/>
                      </w:divBdr>
                      <w:divsChild>
                        <w:div w:id="9193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bbc.co.uk/bitesize/topics/zs92tfr/articles/z66mxbk"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16</Pages>
  <Words>3745</Words>
  <Characters>21353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Precht</dc:creator>
  <cp:keywords/>
  <dc:description/>
  <cp:lastModifiedBy>Emma Precht</cp:lastModifiedBy>
  <cp:revision>8</cp:revision>
  <dcterms:created xsi:type="dcterms:W3CDTF">2023-05-24T12:17:00Z</dcterms:created>
  <dcterms:modified xsi:type="dcterms:W3CDTF">2023-05-24T13:42:00Z</dcterms:modified>
</cp:coreProperties>
</file>